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C697" w14:textId="77777777" w:rsidR="005C7441" w:rsidRPr="00A232DD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A232DD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A232DD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</w:rPr>
        <w:t>Name:</w:t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A232DD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Nationality: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33352F87" w14:textId="3212844D" w:rsidR="005652D1" w:rsidRPr="005652D1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Address: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C70ACF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</w:p>
    <w:p w14:paraId="194F2788" w14:textId="6ACBD02E" w:rsidR="00C70ACF" w:rsidRPr="003267B0" w:rsidRDefault="00C70ACF" w:rsidP="00C70ACF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proofErr w:type="spellStart"/>
      <w:r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67A5C606" w14:textId="0E7428D5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Stockholm University </w:t>
      </w:r>
    </w:p>
    <w:p w14:paraId="1F8FBDBA" w14:textId="77777777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SE-106 91 Stockholm </w:t>
      </w:r>
    </w:p>
    <w:p w14:paraId="3CCC7935" w14:textId="1D2E9826" w:rsidR="005652D1" w:rsidRP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9FBE81D" w:rsidR="005C7441" w:rsidRPr="00A232DD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3267B0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35AD7778" w:rsidR="005C7441" w:rsidRPr="00A232DD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E-mail: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5652D1">
        <w:rPr>
          <w:rFonts w:ascii="Garamond" w:hAnsi="Garamond"/>
          <w:sz w:val="22"/>
          <w:szCs w:val="22"/>
          <w:lang w:val="en-US"/>
        </w:rPr>
        <w:t>Maaike.vanderVleuten@sofi.su.se</w:t>
      </w:r>
    </w:p>
    <w:p w14:paraId="32B76BAF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A232DD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36DD3458" w14:textId="1D876BA9" w:rsidR="001E758F" w:rsidRPr="005652D1" w:rsidRDefault="000D6D4C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Assistant professor</w:t>
      </w:r>
      <w:r w:rsidR="001E758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 </w:t>
      </w:r>
      <w:r w:rsidR="001E758F">
        <w:rPr>
          <w:rFonts w:ascii="Garamond" w:hAnsi="Garamond" w:cs="Tahoma"/>
          <w:bCs/>
          <w:iCs/>
          <w:sz w:val="22"/>
          <w:szCs w:val="22"/>
          <w:lang w:val="en-US"/>
        </w:rPr>
        <w:t>(2021– current)</w:t>
      </w:r>
    </w:p>
    <w:p w14:paraId="56F687F6" w14:textId="38AE52BB" w:rsidR="005652D1" w:rsidRPr="001E758F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University, Sweden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34C2F928" w14:textId="77777777" w:rsidR="001E758F" w:rsidRDefault="001E758F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A232DD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0790F450" w14:textId="77777777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7E640A6A" w14:textId="1437A45C" w:rsidR="001E758F" w:rsidRPr="005652D1" w:rsidRDefault="001E758F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(2019 – 2021)</w:t>
      </w:r>
    </w:p>
    <w:p w14:paraId="5EF06EE8" w14:textId="77777777" w:rsidR="001E758F" w:rsidRPr="003267B0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University, Sweden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5A3F7BF" w14:textId="77777777" w:rsidR="001E758F" w:rsidRDefault="001E758F" w:rsidP="005652D1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EF962FF" w14:textId="4BC953E3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Department of Sociology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/ICS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, Radboud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8C76FE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PhD Candidate</w:t>
      </w:r>
      <w:r w:rsidRPr="002E6940">
        <w:rPr>
          <w:rFonts w:ascii="Garamond" w:hAnsi="Garamond"/>
          <w:sz w:val="22"/>
          <w:szCs w:val="22"/>
          <w:lang w:val="en-US"/>
        </w:rPr>
        <w:t>, 2013-2017</w:t>
      </w:r>
      <w:r w:rsidR="00CC7CE6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01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10152273" w14:textId="6D5201E3" w:rsidR="005C7441" w:rsidRPr="002E6940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2E6940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2E6940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2E6940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2E6940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2E6940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A232DD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work-family behavior,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>gender norms,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field of study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3458F1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</w:rPr>
        <w:t>Publications</w:t>
      </w:r>
    </w:p>
    <w:p w14:paraId="48E480F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2447CD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232DD">
        <w:rPr>
          <w:rFonts w:ascii="Garamond" w:hAnsi="Garamond"/>
          <w:b/>
          <w:sz w:val="22"/>
          <w:szCs w:val="22"/>
        </w:rPr>
        <w:t xml:space="preserve">Peer </w:t>
      </w:r>
      <w:proofErr w:type="spellStart"/>
      <w:r w:rsidRPr="00A232DD">
        <w:rPr>
          <w:rFonts w:ascii="Garamond" w:hAnsi="Garamond"/>
          <w:b/>
          <w:sz w:val="22"/>
          <w:szCs w:val="22"/>
        </w:rPr>
        <w:t>reviewed</w:t>
      </w:r>
      <w:proofErr w:type="spellEnd"/>
      <w:r w:rsidRPr="00A232DD">
        <w:rPr>
          <w:rFonts w:ascii="Garamond" w:hAnsi="Garamond"/>
          <w:b/>
          <w:sz w:val="22"/>
          <w:szCs w:val="22"/>
        </w:rPr>
        <w:t xml:space="preserve"> </w:t>
      </w:r>
    </w:p>
    <w:p w14:paraId="62E4F4DE" w14:textId="29C4F925" w:rsidR="00642137" w:rsidRPr="00642137" w:rsidRDefault="00642137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Moberg, Y &amp;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1E758F">
        <w:rPr>
          <w:rFonts w:ascii="Garamond" w:hAnsi="Garamond" w:cs="Tahoma"/>
          <w:bCs/>
          <w:iCs/>
          <w:sz w:val="22"/>
          <w:szCs w:val="22"/>
          <w:lang w:val="en-US"/>
        </w:rPr>
        <w:t>Why do gendered divisions of labor persist? Parental leave take-up among adoptive and biological parents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642137">
        <w:rPr>
          <w:rFonts w:ascii="Garamond" w:hAnsi="Garamond" w:cs="Tahoma"/>
          <w:bCs/>
          <w:i/>
          <w:iCs/>
          <w:sz w:val="22"/>
          <w:szCs w:val="22"/>
          <w:lang w:val="en-US"/>
        </w:rPr>
        <w:t>European Sociological Review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="000E5EE0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hyperlink r:id="rId8" w:history="1">
        <w:r w:rsidR="000E5EE0" w:rsidRPr="00445A68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https://doi.org/10.1093/esr/jcac058</w:t>
        </w:r>
      </w:hyperlink>
      <w:r w:rsidR="000E5EE0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5F85148C" w14:textId="13555BF3" w:rsidR="00183052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183052">
        <w:rPr>
          <w:rFonts w:ascii="Garamond" w:hAnsi="Garamond"/>
          <w:sz w:val="22"/>
          <w:szCs w:val="22"/>
        </w:rPr>
        <w:t xml:space="preserve">Van der Vleuten, M. (2021). Gender </w:t>
      </w:r>
      <w:proofErr w:type="spellStart"/>
      <w:r w:rsidRPr="00183052">
        <w:rPr>
          <w:rFonts w:ascii="Garamond" w:hAnsi="Garamond"/>
          <w:sz w:val="22"/>
          <w:szCs w:val="22"/>
        </w:rPr>
        <w:t>Differences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Fields of </w:t>
      </w:r>
      <w:proofErr w:type="spellStart"/>
      <w:r w:rsidRPr="00183052">
        <w:rPr>
          <w:rFonts w:ascii="Garamond" w:hAnsi="Garamond"/>
          <w:sz w:val="22"/>
          <w:szCs w:val="22"/>
        </w:rPr>
        <w:t>Study</w:t>
      </w:r>
      <w:proofErr w:type="spellEnd"/>
      <w:r w:rsidRPr="00183052">
        <w:rPr>
          <w:rFonts w:ascii="Garamond" w:hAnsi="Garamond"/>
          <w:sz w:val="22"/>
          <w:szCs w:val="22"/>
        </w:rPr>
        <w:t xml:space="preserve">: The </w:t>
      </w:r>
      <w:proofErr w:type="spellStart"/>
      <w:r w:rsidRPr="00183052">
        <w:rPr>
          <w:rFonts w:ascii="Garamond" w:hAnsi="Garamond"/>
          <w:sz w:val="22"/>
          <w:szCs w:val="22"/>
        </w:rPr>
        <w:t>Role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of </w:t>
      </w:r>
      <w:proofErr w:type="spellStart"/>
      <w:r w:rsidRPr="00183052">
        <w:rPr>
          <w:rFonts w:ascii="Garamond" w:hAnsi="Garamond"/>
          <w:sz w:val="22"/>
          <w:szCs w:val="22"/>
        </w:rPr>
        <w:t>Comparative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Advantage </w:t>
      </w:r>
      <w:proofErr w:type="spellStart"/>
      <w:r w:rsidRPr="00183052">
        <w:rPr>
          <w:rFonts w:ascii="Garamond" w:hAnsi="Garamond"/>
          <w:sz w:val="22"/>
          <w:szCs w:val="22"/>
        </w:rPr>
        <w:t>for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Trajectory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Choices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</w:t>
      </w:r>
      <w:proofErr w:type="spellStart"/>
      <w:r w:rsidRPr="00183052">
        <w:rPr>
          <w:rFonts w:ascii="Garamond" w:hAnsi="Garamond"/>
          <w:sz w:val="22"/>
          <w:szCs w:val="22"/>
        </w:rPr>
        <w:t>Upper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Secondary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>. </w:t>
      </w:r>
      <w:r w:rsidRPr="00B1595D">
        <w:rPr>
          <w:rFonts w:ascii="Garamond" w:hAnsi="Garamond"/>
          <w:i/>
          <w:sz w:val="22"/>
          <w:szCs w:val="22"/>
        </w:rPr>
        <w:t xml:space="preserve">Journal of </w:t>
      </w:r>
      <w:proofErr w:type="spellStart"/>
      <w:r w:rsidRPr="00B1595D">
        <w:rPr>
          <w:rFonts w:ascii="Garamond" w:hAnsi="Garamond"/>
          <w:i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>,</w:t>
      </w:r>
      <w:r w:rsidR="00B1595D">
        <w:rPr>
          <w:rFonts w:ascii="Garamond" w:hAnsi="Garamond"/>
          <w:sz w:val="22"/>
          <w:szCs w:val="22"/>
        </w:rPr>
        <w:t xml:space="preserve"> 1-12</w:t>
      </w:r>
      <w:r w:rsidRPr="00183052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D833EA" w:rsidRPr="00615F60">
          <w:rPr>
            <w:rStyle w:val="Hyperlink"/>
            <w:rFonts w:ascii="Garamond" w:hAnsi="Garamond"/>
            <w:sz w:val="22"/>
            <w:szCs w:val="22"/>
          </w:rPr>
          <w:t>https://doi.org/10.1177/00220574211032344</w:t>
        </w:r>
      </w:hyperlink>
      <w:r w:rsidR="00D833EA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AF729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lastRenderedPageBreak/>
        <w:t xml:space="preserve">Van der Vleuten, M., Jaspers, E., Van der </w:t>
      </w:r>
      <w:proofErr w:type="spellStart"/>
      <w:r w:rsidRPr="0024321F">
        <w:rPr>
          <w:rFonts w:ascii="Garamond" w:hAnsi="Garamond"/>
          <w:sz w:val="22"/>
          <w:szCs w:val="22"/>
        </w:rPr>
        <w:t>Lippe</w:t>
      </w:r>
      <w:proofErr w:type="spellEnd"/>
      <w:r w:rsidRPr="0024321F">
        <w:rPr>
          <w:rFonts w:ascii="Garamond" w:hAnsi="Garamond"/>
          <w:sz w:val="22"/>
          <w:szCs w:val="22"/>
        </w:rPr>
        <w:t>, T. (</w:t>
      </w:r>
      <w:r>
        <w:rPr>
          <w:rFonts w:ascii="Garamond" w:hAnsi="Garamond"/>
          <w:sz w:val="22"/>
          <w:szCs w:val="22"/>
        </w:rPr>
        <w:t>202</w:t>
      </w:r>
      <w:r w:rsidR="00F64759">
        <w:rPr>
          <w:rFonts w:ascii="Garamond" w:hAnsi="Garamond"/>
          <w:sz w:val="22"/>
          <w:szCs w:val="22"/>
        </w:rPr>
        <w:t>1</w:t>
      </w:r>
      <w:r w:rsidRPr="0024321F">
        <w:rPr>
          <w:rFonts w:ascii="Garamond" w:hAnsi="Garamond"/>
          <w:sz w:val="22"/>
          <w:szCs w:val="22"/>
        </w:rPr>
        <w:t xml:space="preserve">). </w:t>
      </w:r>
      <w:r w:rsidRPr="00A232DD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>
        <w:rPr>
          <w:rFonts w:ascii="Garamond" w:hAnsi="Garamond"/>
          <w:i/>
          <w:sz w:val="22"/>
          <w:szCs w:val="22"/>
          <w:lang w:val="en-US"/>
        </w:rPr>
        <w:t xml:space="preserve">Journal of </w:t>
      </w:r>
      <w:r w:rsidRPr="005C3B25">
        <w:rPr>
          <w:rFonts w:ascii="Garamond" w:hAnsi="Garamond"/>
          <w:i/>
          <w:sz w:val="22"/>
          <w:szCs w:val="22"/>
          <w:lang w:val="en-US"/>
        </w:rPr>
        <w:t>GLBT-family studies</w:t>
      </w:r>
      <w:r w:rsidR="00F64759">
        <w:rPr>
          <w:rFonts w:ascii="Garamond" w:hAnsi="Garamond"/>
          <w:i/>
          <w:sz w:val="22"/>
          <w:szCs w:val="22"/>
          <w:lang w:val="en-US"/>
        </w:rPr>
        <w:t>, 17</w:t>
      </w:r>
      <w:r w:rsidR="00F64759" w:rsidRPr="00F64759">
        <w:rPr>
          <w:rFonts w:ascii="Garamond" w:hAnsi="Garamond"/>
          <w:sz w:val="22"/>
          <w:szCs w:val="22"/>
          <w:lang w:val="en-US"/>
        </w:rPr>
        <w:t>(2)</w:t>
      </w:r>
      <w:r>
        <w:rPr>
          <w:rFonts w:ascii="Garamond" w:hAnsi="Garamond"/>
          <w:sz w:val="22"/>
          <w:szCs w:val="22"/>
          <w:lang w:val="en-US"/>
        </w:rPr>
        <w:t xml:space="preserve"> 1</w:t>
      </w:r>
      <w:r w:rsidR="00F64759">
        <w:rPr>
          <w:rFonts w:ascii="Garamond" w:hAnsi="Garamond"/>
          <w:sz w:val="22"/>
          <w:szCs w:val="22"/>
          <w:lang w:val="en-US"/>
        </w:rPr>
        <w:t>50</w:t>
      </w:r>
      <w:r>
        <w:rPr>
          <w:rFonts w:ascii="Garamond" w:hAnsi="Garamond"/>
          <w:sz w:val="22"/>
          <w:szCs w:val="22"/>
          <w:lang w:val="en-US"/>
        </w:rPr>
        <w:t>-</w:t>
      </w:r>
      <w:r w:rsidR="00F64759">
        <w:rPr>
          <w:rFonts w:ascii="Garamond" w:hAnsi="Garamond"/>
          <w:sz w:val="22"/>
          <w:szCs w:val="22"/>
          <w:lang w:val="en-US"/>
        </w:rPr>
        <w:t>167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hyperlink r:id="rId10" w:history="1">
        <w:r w:rsidRPr="002412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https://doi.org/10.1080/1550428X.2020.1862012</w:t>
        </w:r>
      </w:hyperlink>
    </w:p>
    <w:p w14:paraId="5F182CE0" w14:textId="2B05A7B8" w:rsidR="00753F91" w:rsidRPr="00753F91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V</w:t>
      </w:r>
      <w:r w:rsidR="00753F91" w:rsidRPr="00753F91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753F91">
        <w:rPr>
          <w:rFonts w:ascii="Garamond" w:hAnsi="Garamond"/>
          <w:sz w:val="22"/>
          <w:szCs w:val="22"/>
        </w:rPr>
        <w:t>Weesie</w:t>
      </w:r>
      <w:proofErr w:type="spellEnd"/>
      <w:r w:rsidR="00753F91" w:rsidRPr="00753F91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753F91">
        <w:rPr>
          <w:rFonts w:ascii="Garamond" w:hAnsi="Garamond"/>
          <w:sz w:val="22"/>
          <w:szCs w:val="22"/>
          <w:lang w:val="en-US"/>
        </w:rPr>
        <w:t>Sibling influence in field of study choices. Research in Social Stratification and Mobility,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r w:rsidR="00753F91" w:rsidRPr="00753F91">
        <w:rPr>
          <w:rFonts w:ascii="Garamond" w:hAnsi="Garamond"/>
          <w:sz w:val="22"/>
          <w:szCs w:val="22"/>
          <w:lang w:val="en-US"/>
        </w:rPr>
        <w:t>68</w:t>
      </w:r>
      <w:r w:rsidR="00753F91">
        <w:rPr>
          <w:rFonts w:ascii="Garamond" w:hAnsi="Garamond"/>
          <w:sz w:val="22"/>
          <w:szCs w:val="22"/>
          <w:lang w:val="en-US"/>
        </w:rPr>
        <w:t xml:space="preserve">, </w:t>
      </w:r>
      <w:r w:rsidR="00753F91" w:rsidRPr="00753F91">
        <w:rPr>
          <w:rFonts w:ascii="Garamond" w:hAnsi="Garamond"/>
          <w:sz w:val="22"/>
          <w:szCs w:val="22"/>
          <w:lang w:val="en-US"/>
        </w:rPr>
        <w:t>100525.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hyperlink r:id="rId11" w:history="1">
        <w:r w:rsidR="000031CD" w:rsidRPr="00FE3724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  <w:r w:rsidR="000031CD">
        <w:rPr>
          <w:rFonts w:ascii="Garamond" w:hAnsi="Garamond"/>
          <w:sz w:val="22"/>
          <w:szCs w:val="22"/>
          <w:lang w:val="en-US"/>
        </w:rPr>
        <w:t xml:space="preserve"> </w:t>
      </w:r>
    </w:p>
    <w:p w14:paraId="3DD36A10" w14:textId="60E9B299" w:rsidR="0024321F" w:rsidRPr="008D762C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24321F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24321F">
        <w:rPr>
          <w:rFonts w:ascii="Garamond" w:hAnsi="Garamond"/>
          <w:sz w:val="22"/>
          <w:szCs w:val="22"/>
        </w:rPr>
        <w:t xml:space="preserve">, S., &amp; van de Werfhorst (2019). </w:t>
      </w:r>
      <w:r w:rsidRPr="0024321F">
        <w:rPr>
          <w:rFonts w:ascii="Garamond" w:hAnsi="Garamond"/>
          <w:sz w:val="22"/>
          <w:szCs w:val="22"/>
          <w:lang w:val="en-US"/>
        </w:rPr>
        <w:t>Gender norms and STEM: the importance of friends for stopping leakage from the STEM pipeline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8D762C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8D762C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>24(6-7</w:t>
      </w:r>
      <w:proofErr w:type="gramStart"/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 xml:space="preserve">),  </w:t>
      </w:r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>417</w:t>
      </w:r>
      <w:proofErr w:type="gramEnd"/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 xml:space="preserve">-436. </w:t>
      </w:r>
      <w:hyperlink r:id="rId12" w:history="1">
        <w:r w:rsidR="009E7426" w:rsidRPr="00357011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16BF5D36" w:rsidR="0024321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CF4DA3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</w:t>
      </w:r>
      <w:r w:rsidRPr="000B0483">
        <w:rPr>
          <w:rFonts w:ascii="Garamond" w:hAnsi="Garamond"/>
          <w:sz w:val="22"/>
          <w:szCs w:val="22"/>
          <w:lang w:val="en-US"/>
        </w:rPr>
        <w:t>Intergenerational transmission of gender segregation: How parents’ occupational field affects gender differences in field of study choices</w:t>
      </w:r>
      <w:r w:rsidRPr="00A232DD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i/>
          <w:sz w:val="22"/>
          <w:szCs w:val="22"/>
          <w:lang w:val="en-US"/>
        </w:rPr>
        <w:t>British Educational Research Journal</w:t>
      </w:r>
      <w:r w:rsidRPr="00C92E64">
        <w:rPr>
          <w:rFonts w:ascii="Garamond" w:hAnsi="Garamond"/>
          <w:i/>
          <w:sz w:val="22"/>
          <w:szCs w:val="22"/>
          <w:lang w:val="en-US"/>
        </w:rPr>
        <w:t xml:space="preserve">, </w:t>
      </w:r>
      <w:r>
        <w:rPr>
          <w:rFonts w:ascii="Garamond" w:hAnsi="Garamond"/>
          <w:i/>
          <w:sz w:val="22"/>
          <w:szCs w:val="22"/>
          <w:lang w:val="en-US"/>
        </w:rPr>
        <w:t>44</w:t>
      </w:r>
      <w:r>
        <w:rPr>
          <w:rFonts w:ascii="Garamond" w:hAnsi="Garamond"/>
          <w:sz w:val="22"/>
          <w:szCs w:val="22"/>
          <w:lang w:val="en-US"/>
        </w:rPr>
        <w:t>(2</w:t>
      </w:r>
      <w:r w:rsidRPr="00C92E64">
        <w:rPr>
          <w:rFonts w:ascii="Garamond" w:hAnsi="Garamond"/>
          <w:sz w:val="22"/>
          <w:szCs w:val="22"/>
          <w:lang w:val="en-US"/>
        </w:rPr>
        <w:t xml:space="preserve">), </w:t>
      </w:r>
      <w:r w:rsidRPr="00AB7B01">
        <w:rPr>
          <w:rFonts w:ascii="Garamond" w:hAnsi="Garamond"/>
          <w:sz w:val="22"/>
          <w:szCs w:val="22"/>
          <w:lang w:val="en-US"/>
        </w:rPr>
        <w:t>294–318</w:t>
      </w:r>
      <w:r w:rsidRPr="00C92E64">
        <w:rPr>
          <w:rFonts w:ascii="Garamond" w:hAnsi="Garamond"/>
          <w:sz w:val="22"/>
          <w:szCs w:val="22"/>
          <w:lang w:val="en-US"/>
        </w:rPr>
        <w:t xml:space="preserve">. </w:t>
      </w:r>
      <w:hyperlink r:id="rId13" w:history="1">
        <w:r w:rsidRPr="003F2B70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F57B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2637F">
        <w:rPr>
          <w:rFonts w:ascii="Garamond" w:hAnsi="Garamond"/>
          <w:sz w:val="22"/>
          <w:szCs w:val="22"/>
          <w:lang w:val="en-US"/>
        </w:rPr>
        <w:t>Van der Vleuten, M. (2018). </w:t>
      </w:r>
      <w:r w:rsidRPr="0052637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52637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>
        <w:rPr>
          <w:rFonts w:ascii="Garamond" w:hAnsi="Garamond"/>
          <w:sz w:val="22"/>
          <w:szCs w:val="22"/>
          <w:lang w:val="en-US"/>
        </w:rPr>
        <w:t xml:space="preserve"> </w:t>
      </w:r>
      <w:hyperlink r:id="rId14" w:tgtFrame="_blank" w:history="1">
        <w:r w:rsidR="004F3AA4" w:rsidRPr="00F57B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0E3E6813" w:rsidR="004F3AA4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A232DD">
        <w:rPr>
          <w:rFonts w:ascii="Garamond" w:hAnsi="Garamond"/>
          <w:sz w:val="22"/>
          <w:szCs w:val="22"/>
        </w:rPr>
        <w:t>Lippe</w:t>
      </w:r>
      <w:proofErr w:type="spellEnd"/>
      <w:r w:rsidRPr="00A232DD">
        <w:rPr>
          <w:rFonts w:ascii="Garamond" w:hAnsi="Garamond"/>
          <w:sz w:val="22"/>
          <w:szCs w:val="22"/>
        </w:rPr>
        <w:t xml:space="preserve">, T. (2016). </w:t>
      </w:r>
      <w:r w:rsidRPr="00A232DD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1B5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1B532B">
        <w:rPr>
          <w:rFonts w:ascii="Garamond" w:hAnsi="Garamond"/>
          <w:i/>
          <w:sz w:val="22"/>
          <w:szCs w:val="22"/>
        </w:rPr>
        <w:t xml:space="preserve"> studies, 42</w:t>
      </w:r>
      <w:r w:rsidRPr="001B532B">
        <w:rPr>
          <w:rFonts w:ascii="Garamond" w:hAnsi="Garamond"/>
          <w:sz w:val="22"/>
          <w:szCs w:val="22"/>
        </w:rPr>
        <w:t xml:space="preserve">(2), 181-200. </w:t>
      </w:r>
      <w:hyperlink r:id="rId15" w:history="1">
        <w:r w:rsidR="004F3AA4" w:rsidRPr="004F3AA4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F57B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1B5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1B532B">
        <w:rPr>
          <w:rFonts w:ascii="Garamond" w:hAnsi="Garamond"/>
          <w:sz w:val="22"/>
          <w:szCs w:val="22"/>
        </w:rPr>
        <w:t>Meeuwesen</w:t>
      </w:r>
      <w:proofErr w:type="spellEnd"/>
      <w:r w:rsidRPr="001B5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1B532B">
        <w:rPr>
          <w:rFonts w:ascii="Garamond" w:hAnsi="Garamond"/>
          <w:sz w:val="22"/>
          <w:szCs w:val="22"/>
        </w:rPr>
        <w:t>and</w:t>
      </w:r>
      <w:proofErr w:type="spellEnd"/>
      <w:r w:rsidRPr="001B532B">
        <w:rPr>
          <w:rFonts w:ascii="Garamond" w:hAnsi="Garamond"/>
          <w:sz w:val="22"/>
          <w:szCs w:val="22"/>
        </w:rPr>
        <w:t xml:space="preserve"> Visser, A. (2012). </w:t>
      </w:r>
      <w:r w:rsidRPr="00A232DD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F57B2B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F57B2B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16" w:tgtFrame="_blank" w:tooltip="Persistent link using digital object identifier" w:history="1">
        <w:r w:rsidR="004F3AA4" w:rsidRPr="00F57B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464DBB93" w14:textId="16180DAC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Book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chapters</w:t>
      </w:r>
      <w:proofErr w:type="spellEnd"/>
    </w:p>
    <w:p w14:paraId="33D13E33" w14:textId="7E6CF689" w:rsidR="00484E6A" w:rsidRPr="00B1595D" w:rsidRDefault="00484E6A" w:rsidP="006F1C0D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6A0002"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 w:rsidRPr="006A0002">
        <w:rPr>
          <w:rFonts w:ascii="Garamond" w:hAnsi="Garamond" w:cs="Tahoma"/>
          <w:bCs/>
          <w:iCs/>
          <w:sz w:val="22"/>
          <w:szCs w:val="22"/>
          <w:lang w:val="en-US"/>
        </w:rPr>
        <w:t>, M., Magnusson, C &amp; Van der Vleuten, M. (2022</w:t>
      </w:r>
      <w:r w:rsidR="006F1C0D" w:rsidRPr="006A0002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54F29" w:rsidRPr="006A0002">
        <w:rPr>
          <w:rFonts w:ascii="Garamond" w:hAnsi="Garamond" w:cs="Tahoma"/>
          <w:bCs/>
          <w:iCs/>
          <w:sz w:val="22"/>
          <w:szCs w:val="22"/>
          <w:lang w:val="en-US"/>
        </w:rPr>
        <w:t>forthcoming</w:t>
      </w:r>
      <w:r w:rsidRPr="006A0002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  <w:r w:rsidR="006F1C0D" w:rsidRPr="006F1C0D">
        <w:rPr>
          <w:rFonts w:ascii="Garamond" w:hAnsi="Garamond" w:cs="Tahoma"/>
          <w:bCs/>
          <w:iCs/>
          <w:sz w:val="22"/>
          <w:szCs w:val="22"/>
          <w:lang w:val="en-US"/>
        </w:rPr>
        <w:t>Social Stratification by Gender and Parenthood: The Importance of Family Formation, Gender Roles, and Ideals</w:t>
      </w:r>
      <w:r w:rsidRPr="006F1C0D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AF729B">
        <w:rPr>
          <w:rFonts w:ascii="Garamond" w:hAnsi="Garamond" w:cs="Tahoma"/>
          <w:bCs/>
          <w:i/>
          <w:iCs/>
          <w:sz w:val="22"/>
          <w:szCs w:val="22"/>
          <w:lang w:val="en-US"/>
        </w:rPr>
        <w:t>Handbook of social stratification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</w:p>
    <w:p w14:paraId="418BF1AF" w14:textId="6CC544EC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66F20D2B" w14:textId="31FCB1FD" w:rsidR="00E90D81" w:rsidRDefault="00E90D81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Working</w:t>
      </w:r>
      <w:proofErr w:type="spellEnd"/>
      <w:r>
        <w:rPr>
          <w:rFonts w:ascii="Garamond" w:hAnsi="Garamond"/>
          <w:b/>
          <w:sz w:val="22"/>
          <w:szCs w:val="22"/>
        </w:rPr>
        <w:t xml:space="preserve"> papers </w:t>
      </w:r>
    </w:p>
    <w:p w14:paraId="53A07CDA" w14:textId="6C462CF3" w:rsidR="00E90D81" w:rsidRPr="00E90D81" w:rsidRDefault="00E90D81" w:rsidP="00E72BD6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proofErr w:type="spellStart"/>
      <w:r w:rsidRPr="00E90D81">
        <w:rPr>
          <w:rFonts w:ascii="Garamond" w:hAnsi="Garamond"/>
          <w:sz w:val="22"/>
          <w:szCs w:val="22"/>
        </w:rPr>
        <w:t>Moberg</w:t>
      </w:r>
      <w:proofErr w:type="spellEnd"/>
      <w:r w:rsidRPr="00E90D81">
        <w:rPr>
          <w:rFonts w:ascii="Garamond" w:hAnsi="Garamond"/>
          <w:sz w:val="22"/>
          <w:szCs w:val="22"/>
        </w:rPr>
        <w:t xml:space="preserve">, Y &amp; </w:t>
      </w:r>
      <w:r>
        <w:rPr>
          <w:rFonts w:ascii="Garamond" w:hAnsi="Garamond"/>
          <w:sz w:val="22"/>
          <w:szCs w:val="22"/>
        </w:rPr>
        <w:t>V</w:t>
      </w:r>
      <w:r w:rsidRPr="00E90D81">
        <w:rPr>
          <w:rFonts w:ascii="Garamond" w:hAnsi="Garamond"/>
          <w:sz w:val="22"/>
          <w:szCs w:val="22"/>
        </w:rPr>
        <w:t>an der Vleuten, M</w:t>
      </w:r>
      <w:r w:rsidR="00E72BD6">
        <w:rPr>
          <w:rFonts w:ascii="Garamond" w:hAnsi="Garamond"/>
          <w:sz w:val="22"/>
          <w:szCs w:val="22"/>
        </w:rPr>
        <w:t>.</w:t>
      </w:r>
      <w:r w:rsidRPr="00E90D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E90D81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  <w:r w:rsidRPr="00E90D81">
        <w:rPr>
          <w:rFonts w:ascii="Garamond" w:hAnsi="Garamond"/>
          <w:sz w:val="22"/>
          <w:szCs w:val="22"/>
        </w:rPr>
        <w:t xml:space="preserve">. </w:t>
      </w:r>
      <w:proofErr w:type="spellStart"/>
      <w:r w:rsidRPr="00E90D81">
        <w:rPr>
          <w:rFonts w:ascii="Garamond" w:hAnsi="Garamond"/>
          <w:i/>
          <w:sz w:val="22"/>
          <w:szCs w:val="22"/>
        </w:rPr>
        <w:t>Mothers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’ </w:t>
      </w:r>
      <w:proofErr w:type="spellStart"/>
      <w:r w:rsidRPr="00E90D81">
        <w:rPr>
          <w:rFonts w:ascii="Garamond" w:hAnsi="Garamond"/>
          <w:i/>
          <w:sz w:val="22"/>
          <w:szCs w:val="22"/>
        </w:rPr>
        <w:t>birth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giving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status </w:t>
      </w:r>
      <w:proofErr w:type="spellStart"/>
      <w:r w:rsidRPr="00E90D81">
        <w:rPr>
          <w:rFonts w:ascii="Garamond" w:hAnsi="Garamond"/>
          <w:i/>
          <w:sz w:val="22"/>
          <w:szCs w:val="22"/>
        </w:rPr>
        <w:t>and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the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division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of </w:t>
      </w:r>
      <w:proofErr w:type="spellStart"/>
      <w:r w:rsidRPr="00E90D81">
        <w:rPr>
          <w:rFonts w:ascii="Garamond" w:hAnsi="Garamond"/>
          <w:i/>
          <w:sz w:val="22"/>
          <w:szCs w:val="22"/>
        </w:rPr>
        <w:t>parental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leave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. A </w:t>
      </w:r>
      <w:proofErr w:type="spellStart"/>
      <w:r w:rsidRPr="00E90D81">
        <w:rPr>
          <w:rFonts w:ascii="Garamond" w:hAnsi="Garamond"/>
          <w:i/>
          <w:sz w:val="22"/>
          <w:szCs w:val="22"/>
        </w:rPr>
        <w:t>comparison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of </w:t>
      </w:r>
      <w:proofErr w:type="spellStart"/>
      <w:r w:rsidRPr="00E90D81">
        <w:rPr>
          <w:rFonts w:ascii="Garamond" w:hAnsi="Garamond"/>
          <w:i/>
          <w:sz w:val="22"/>
          <w:szCs w:val="22"/>
        </w:rPr>
        <w:t>adoptive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and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biological</w:t>
      </w:r>
      <w:proofErr w:type="spellEnd"/>
      <w:r w:rsidRPr="00E90D8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i/>
          <w:sz w:val="22"/>
          <w:szCs w:val="22"/>
        </w:rPr>
        <w:t>parents</w:t>
      </w:r>
      <w:proofErr w:type="spellEnd"/>
      <w:r w:rsidRPr="00E90D81">
        <w:rPr>
          <w:rFonts w:ascii="Garamond" w:hAnsi="Garamond"/>
          <w:sz w:val="22"/>
          <w:szCs w:val="22"/>
        </w:rPr>
        <w:t xml:space="preserve">, </w:t>
      </w:r>
      <w:proofErr w:type="spellStart"/>
      <w:r w:rsidRPr="00E90D81">
        <w:rPr>
          <w:rFonts w:ascii="Garamond" w:hAnsi="Garamond"/>
          <w:sz w:val="22"/>
          <w:szCs w:val="22"/>
        </w:rPr>
        <w:t>Working</w:t>
      </w:r>
      <w:proofErr w:type="spellEnd"/>
      <w:r w:rsidRPr="00E90D81">
        <w:rPr>
          <w:rFonts w:ascii="Garamond" w:hAnsi="Garamond"/>
          <w:sz w:val="22"/>
          <w:szCs w:val="22"/>
        </w:rPr>
        <w:t xml:space="preserve"> Paper Series 2022:18, IFAU - </w:t>
      </w:r>
      <w:proofErr w:type="spellStart"/>
      <w:r w:rsidRPr="00E90D81">
        <w:rPr>
          <w:rFonts w:ascii="Garamond" w:hAnsi="Garamond"/>
          <w:sz w:val="22"/>
          <w:szCs w:val="22"/>
        </w:rPr>
        <w:t>Institute</w:t>
      </w:r>
      <w:proofErr w:type="spellEnd"/>
      <w:r w:rsidRPr="00E90D81">
        <w:rPr>
          <w:rFonts w:ascii="Garamond" w:hAnsi="Garamond"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sz w:val="22"/>
          <w:szCs w:val="22"/>
        </w:rPr>
        <w:t>for</w:t>
      </w:r>
      <w:proofErr w:type="spellEnd"/>
      <w:r w:rsidRPr="00E90D81">
        <w:rPr>
          <w:rFonts w:ascii="Garamond" w:hAnsi="Garamond"/>
          <w:sz w:val="22"/>
          <w:szCs w:val="22"/>
        </w:rPr>
        <w:t xml:space="preserve"> Evaluation of Labour Market </w:t>
      </w:r>
      <w:proofErr w:type="spellStart"/>
      <w:r w:rsidRPr="00E90D81">
        <w:rPr>
          <w:rFonts w:ascii="Garamond" w:hAnsi="Garamond"/>
          <w:sz w:val="22"/>
          <w:szCs w:val="22"/>
        </w:rPr>
        <w:t>and</w:t>
      </w:r>
      <w:proofErr w:type="spellEnd"/>
      <w:r w:rsidRPr="00E90D81">
        <w:rPr>
          <w:rFonts w:ascii="Garamond" w:hAnsi="Garamond"/>
          <w:sz w:val="22"/>
          <w:szCs w:val="22"/>
        </w:rPr>
        <w:t xml:space="preserve"> </w:t>
      </w:r>
      <w:proofErr w:type="spellStart"/>
      <w:r w:rsidRPr="00E90D81">
        <w:rPr>
          <w:rFonts w:ascii="Garamond" w:hAnsi="Garamond"/>
          <w:sz w:val="22"/>
          <w:szCs w:val="22"/>
        </w:rPr>
        <w:t>Education</w:t>
      </w:r>
      <w:proofErr w:type="spellEnd"/>
      <w:r w:rsidRPr="00E90D81">
        <w:rPr>
          <w:rFonts w:ascii="Garamond" w:hAnsi="Garamond"/>
          <w:sz w:val="22"/>
          <w:szCs w:val="22"/>
        </w:rPr>
        <w:t xml:space="preserve"> Policy.</w:t>
      </w:r>
    </w:p>
    <w:p w14:paraId="689D2D01" w14:textId="77777777" w:rsidR="00E90D81" w:rsidRDefault="00E90D81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657D988B" w14:textId="5B376668" w:rsidR="00454F29" w:rsidRPr="00E72BD6" w:rsidRDefault="00A13635" w:rsidP="00E72BD6">
      <w:pPr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 review/</w:t>
      </w:r>
      <w:proofErr w:type="spellStart"/>
      <w:r w:rsidR="00E90D81">
        <w:rPr>
          <w:rFonts w:ascii="Garamond" w:hAnsi="Garamond"/>
          <w:b/>
          <w:sz w:val="22"/>
          <w:szCs w:val="22"/>
        </w:rPr>
        <w:t>currently</w:t>
      </w:r>
      <w:proofErr w:type="spellEnd"/>
      <w:r w:rsidR="00E90D81">
        <w:rPr>
          <w:rFonts w:ascii="Garamond" w:hAnsi="Garamond"/>
          <w:b/>
          <w:sz w:val="22"/>
          <w:szCs w:val="22"/>
        </w:rPr>
        <w:t xml:space="preserve"> in </w:t>
      </w:r>
      <w:proofErr w:type="spellStart"/>
      <w:r w:rsidR="00E90D81">
        <w:rPr>
          <w:rFonts w:ascii="Garamond" w:hAnsi="Garamond"/>
          <w:b/>
          <w:sz w:val="22"/>
          <w:szCs w:val="22"/>
        </w:rPr>
        <w:t>progress</w:t>
      </w:r>
      <w:proofErr w:type="spellEnd"/>
      <w:r w:rsidR="005C7441" w:rsidRPr="008D762C">
        <w:rPr>
          <w:rFonts w:ascii="Garamond" w:hAnsi="Garamond"/>
          <w:b/>
          <w:sz w:val="22"/>
          <w:szCs w:val="22"/>
        </w:rPr>
        <w:t>:</w:t>
      </w:r>
    </w:p>
    <w:p w14:paraId="250DDB9A" w14:textId="60101EE1" w:rsidR="001E758F" w:rsidRDefault="001E758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 w:rsidRPr="001E758F">
        <w:rPr>
          <w:rFonts w:ascii="Garamond" w:hAnsi="Garamond"/>
          <w:sz w:val="22"/>
          <w:szCs w:val="22"/>
        </w:rPr>
        <w:t xml:space="preserve">Van der Vleuten, M, </w:t>
      </w:r>
      <w:proofErr w:type="spellStart"/>
      <w:r w:rsidRPr="001E758F">
        <w:rPr>
          <w:rFonts w:ascii="Garamond" w:hAnsi="Garamond"/>
          <w:sz w:val="22"/>
          <w:szCs w:val="22"/>
        </w:rPr>
        <w:t>Moberg</w:t>
      </w:r>
      <w:proofErr w:type="spellEnd"/>
      <w:r w:rsidRPr="001E758F">
        <w:rPr>
          <w:rFonts w:ascii="Garamond" w:hAnsi="Garamond"/>
          <w:sz w:val="22"/>
          <w:szCs w:val="22"/>
        </w:rPr>
        <w:t xml:space="preserve">, Y, </w:t>
      </w:r>
      <w:proofErr w:type="spellStart"/>
      <w:r w:rsidRPr="001E758F">
        <w:rPr>
          <w:rFonts w:ascii="Garamond" w:hAnsi="Garamond"/>
          <w:sz w:val="22"/>
          <w:szCs w:val="22"/>
        </w:rPr>
        <w:t>Evertsson</w:t>
      </w:r>
      <w:proofErr w:type="spellEnd"/>
      <w:r w:rsidRPr="001E758F">
        <w:rPr>
          <w:rFonts w:ascii="Garamond" w:hAnsi="Garamond"/>
          <w:sz w:val="22"/>
          <w:szCs w:val="22"/>
        </w:rPr>
        <w:t>, M. (202</w:t>
      </w:r>
      <w:r w:rsidR="00454F29">
        <w:rPr>
          <w:rFonts w:ascii="Garamond" w:hAnsi="Garamond"/>
          <w:sz w:val="22"/>
          <w:szCs w:val="22"/>
        </w:rPr>
        <w:t>3</w:t>
      </w:r>
      <w:r w:rsidRPr="001E758F">
        <w:rPr>
          <w:rFonts w:ascii="Garamond" w:hAnsi="Garamond"/>
          <w:sz w:val="22"/>
          <w:szCs w:val="22"/>
        </w:rPr>
        <w:t xml:space="preserve">) The </w:t>
      </w:r>
      <w:proofErr w:type="spellStart"/>
      <w:r w:rsidRPr="001E758F">
        <w:rPr>
          <w:rFonts w:ascii="Garamond" w:hAnsi="Garamond"/>
          <w:sz w:val="22"/>
          <w:szCs w:val="22"/>
        </w:rPr>
        <w:t>division</w:t>
      </w:r>
      <w:proofErr w:type="spellEnd"/>
      <w:r w:rsidRPr="001E758F">
        <w:rPr>
          <w:rFonts w:ascii="Garamond" w:hAnsi="Garamond"/>
          <w:sz w:val="22"/>
          <w:szCs w:val="22"/>
        </w:rPr>
        <w:t xml:space="preserve"> of </w:t>
      </w:r>
      <w:proofErr w:type="spellStart"/>
      <w:r w:rsidRPr="001E758F">
        <w:rPr>
          <w:rFonts w:ascii="Garamond" w:hAnsi="Garamond"/>
          <w:sz w:val="22"/>
          <w:szCs w:val="22"/>
        </w:rPr>
        <w:t>labour</w:t>
      </w:r>
      <w:proofErr w:type="spellEnd"/>
      <w:r w:rsidRPr="001E758F">
        <w:rPr>
          <w:rFonts w:ascii="Garamond" w:hAnsi="Garamond"/>
          <w:sz w:val="22"/>
          <w:szCs w:val="22"/>
        </w:rPr>
        <w:t xml:space="preserve"> of </w:t>
      </w:r>
      <w:proofErr w:type="spellStart"/>
      <w:r w:rsidRPr="001E758F">
        <w:rPr>
          <w:rFonts w:ascii="Garamond" w:hAnsi="Garamond"/>
          <w:sz w:val="22"/>
          <w:szCs w:val="22"/>
        </w:rPr>
        <w:t>fathers</w:t>
      </w:r>
      <w:proofErr w:type="spellEnd"/>
      <w:r w:rsidRPr="001E758F">
        <w:rPr>
          <w:rFonts w:ascii="Garamond" w:hAnsi="Garamond"/>
          <w:sz w:val="22"/>
          <w:szCs w:val="22"/>
        </w:rPr>
        <w:t xml:space="preserve"> in male </w:t>
      </w:r>
      <w:proofErr w:type="spellStart"/>
      <w:r w:rsidRPr="001E758F">
        <w:rPr>
          <w:rFonts w:ascii="Garamond" w:hAnsi="Garamond"/>
          <w:sz w:val="22"/>
          <w:szCs w:val="22"/>
        </w:rPr>
        <w:t>same-sex</w:t>
      </w:r>
      <w:proofErr w:type="spellEnd"/>
      <w:r w:rsidRPr="001E758F">
        <w:rPr>
          <w:rFonts w:ascii="Garamond" w:hAnsi="Garamond"/>
          <w:sz w:val="22"/>
          <w:szCs w:val="22"/>
        </w:rPr>
        <w:t xml:space="preserve"> </w:t>
      </w:r>
      <w:proofErr w:type="spellStart"/>
      <w:r w:rsidRPr="001E758F">
        <w:rPr>
          <w:rFonts w:ascii="Garamond" w:hAnsi="Garamond"/>
          <w:sz w:val="22"/>
          <w:szCs w:val="22"/>
        </w:rPr>
        <w:t>couples</w:t>
      </w:r>
      <w:proofErr w:type="spellEnd"/>
      <w:r w:rsidRPr="001E758F">
        <w:rPr>
          <w:rFonts w:ascii="Garamond" w:hAnsi="Garamond"/>
          <w:sz w:val="22"/>
          <w:szCs w:val="22"/>
        </w:rPr>
        <w:t>.</w:t>
      </w:r>
    </w:p>
    <w:p w14:paraId="61EB726D" w14:textId="1D2EB701" w:rsidR="000070EF" w:rsidRPr="001E758F" w:rsidRDefault="000070E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Van der Vleuten, M, </w:t>
      </w:r>
      <w:proofErr w:type="spellStart"/>
      <w:r>
        <w:rPr>
          <w:rFonts w:ascii="Garamond" w:hAnsi="Garamond"/>
          <w:sz w:val="22"/>
          <w:szCs w:val="22"/>
        </w:rPr>
        <w:t>Evertsson</w:t>
      </w:r>
      <w:proofErr w:type="spellEnd"/>
      <w:r>
        <w:rPr>
          <w:rFonts w:ascii="Garamond" w:hAnsi="Garamond"/>
          <w:sz w:val="22"/>
          <w:szCs w:val="22"/>
        </w:rPr>
        <w:t>, M. (202</w:t>
      </w:r>
      <w:r w:rsidR="00454F29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).  </w:t>
      </w:r>
      <w:r w:rsidRPr="000070EF">
        <w:rPr>
          <w:rFonts w:ascii="Garamond" w:hAnsi="Garamond"/>
          <w:sz w:val="22"/>
          <w:szCs w:val="22"/>
        </w:rPr>
        <w:t xml:space="preserve">Joint </w:t>
      </w:r>
      <w:proofErr w:type="spellStart"/>
      <w:r w:rsidRPr="000070EF">
        <w:rPr>
          <w:rFonts w:ascii="Garamond" w:hAnsi="Garamond"/>
          <w:sz w:val="22"/>
          <w:szCs w:val="22"/>
        </w:rPr>
        <w:t>Utility</w:t>
      </w:r>
      <w:proofErr w:type="spellEnd"/>
      <w:r w:rsidRPr="000070EF">
        <w:rPr>
          <w:rFonts w:ascii="Garamond" w:hAnsi="Garamond"/>
          <w:sz w:val="22"/>
          <w:szCs w:val="22"/>
        </w:rPr>
        <w:t xml:space="preserve"> or Sub-</w:t>
      </w:r>
      <w:proofErr w:type="spellStart"/>
      <w:r w:rsidRPr="000070EF">
        <w:rPr>
          <w:rFonts w:ascii="Garamond" w:hAnsi="Garamond"/>
          <w:sz w:val="22"/>
          <w:szCs w:val="22"/>
        </w:rPr>
        <w:t>optimal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Outcomes</w:t>
      </w:r>
      <w:proofErr w:type="spellEnd"/>
      <w:r w:rsidRPr="000070EF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 xml:space="preserve"> </w:t>
      </w:r>
      <w:r w:rsidRPr="000070EF">
        <w:rPr>
          <w:rFonts w:ascii="Garamond" w:hAnsi="Garamond"/>
          <w:sz w:val="22"/>
          <w:szCs w:val="22"/>
        </w:rPr>
        <w:t xml:space="preserve">Household </w:t>
      </w:r>
      <w:proofErr w:type="spellStart"/>
      <w:r w:rsidRPr="000070EF">
        <w:rPr>
          <w:rFonts w:ascii="Garamond" w:hAnsi="Garamond"/>
          <w:sz w:val="22"/>
          <w:szCs w:val="22"/>
        </w:rPr>
        <w:t>income</w:t>
      </w:r>
      <w:proofErr w:type="spellEnd"/>
      <w:r w:rsidRPr="000070EF">
        <w:rPr>
          <w:rFonts w:ascii="Garamond" w:hAnsi="Garamond"/>
          <w:sz w:val="22"/>
          <w:szCs w:val="22"/>
        </w:rPr>
        <w:t xml:space="preserve"> development in </w:t>
      </w:r>
      <w:proofErr w:type="spellStart"/>
      <w:r w:rsidRPr="000070EF">
        <w:rPr>
          <w:rFonts w:ascii="Garamond" w:hAnsi="Garamond"/>
          <w:sz w:val="22"/>
          <w:szCs w:val="22"/>
        </w:rPr>
        <w:t>same-sex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and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different-</w:t>
      </w:r>
      <w:proofErr w:type="spellStart"/>
      <w:r w:rsidRPr="000070EF">
        <w:rPr>
          <w:rFonts w:ascii="Garamond" w:hAnsi="Garamond"/>
          <w:sz w:val="22"/>
          <w:szCs w:val="22"/>
        </w:rPr>
        <w:t>sex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couples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transitioning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to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parenthood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in Denmark, Finland, Norway </w:t>
      </w:r>
      <w:proofErr w:type="spellStart"/>
      <w:r w:rsidRPr="000070EF">
        <w:rPr>
          <w:rFonts w:ascii="Garamond" w:hAnsi="Garamond"/>
          <w:sz w:val="22"/>
          <w:szCs w:val="22"/>
        </w:rPr>
        <w:t>and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Sweden</w:t>
      </w:r>
    </w:p>
    <w:p w14:paraId="10684053" w14:textId="4B3D5B15" w:rsidR="001E758F" w:rsidRPr="001E758F" w:rsidRDefault="001E758F" w:rsidP="001E758F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Moberg, Y &amp; Van der Vleuten, M., &amp; Evertsson, M. (202</w:t>
      </w:r>
      <w:r w:rsidR="00454F29">
        <w:rPr>
          <w:rFonts w:ascii="Garamond" w:hAnsi="Garamond" w:cs="Tahoma"/>
          <w:bCs/>
          <w:iCs/>
          <w:sz w:val="22"/>
          <w:szCs w:val="22"/>
          <w:lang w:val="sv-SE"/>
        </w:rPr>
        <w:t>3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 w:rsidRPr="001E758F">
        <w:rPr>
          <w:rFonts w:ascii="Garamond" w:hAnsi="Garamond" w:cs="Tahoma"/>
          <w:bCs/>
          <w:iCs/>
          <w:sz w:val="22"/>
          <w:szCs w:val="22"/>
          <w:lang w:val="en-US"/>
        </w:rPr>
        <w:t>To what extent does giving birth affect the motherhood penalty? Evidence from same sex couples in Norway.</w:t>
      </w:r>
    </w:p>
    <w:p w14:paraId="3DDD3521" w14:textId="1371AB49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Moberg.,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2</w:t>
      </w:r>
      <w:r w:rsidR="00454F29">
        <w:rPr>
          <w:rFonts w:ascii="Garamond" w:hAnsi="Garamond" w:cs="Tahoma"/>
          <w:bCs/>
          <w:iCs/>
          <w:sz w:val="22"/>
          <w:szCs w:val="22"/>
          <w:lang w:val="en-US"/>
        </w:rPr>
        <w:t>3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. The child penalty in same-sex couples and different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576B37EE" w14:textId="348B8DA5" w:rsidR="00AF729B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Evertsson, M., </w:t>
      </w:r>
      <w:proofErr w:type="spellStart"/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Mor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>o</w:t>
      </w:r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sow</w:t>
      </w:r>
      <w:proofErr w:type="spellEnd"/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,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 K. &amp; van der Vleuten, M. (20</w:t>
      </w:r>
      <w:r w:rsidR="00454F29">
        <w:rPr>
          <w:rFonts w:ascii="Garamond" w:hAnsi="Garamond" w:cs="Tahoma"/>
          <w:bCs/>
          <w:iCs/>
          <w:sz w:val="22"/>
          <w:szCs w:val="22"/>
          <w:lang w:val="sv-SE"/>
        </w:rPr>
        <w:t>23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 w:rsidRPr="002B287C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0442E961" w14:textId="101B6BA8" w:rsidR="00454F29" w:rsidRDefault="00454F29" w:rsidP="00454F29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sv-SE"/>
        </w:rPr>
        <w:t>V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>an der Vleuten, M.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&amp; Moberg, Y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 (20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>23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>Cash-for-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care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and the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Cost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Parenthoos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Evidence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from Adoptive and Same-Sex Couples. </w:t>
      </w:r>
    </w:p>
    <w:p w14:paraId="3E98BC5B" w14:textId="67CD8ACB" w:rsidR="00454F29" w:rsidRDefault="00454F29" w:rsidP="00454F29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sv-SE"/>
        </w:rPr>
      </w:pPr>
      <w:r>
        <w:rPr>
          <w:rFonts w:ascii="Garamond" w:hAnsi="Garamond" w:cs="Tahoma"/>
          <w:bCs/>
          <w:iCs/>
          <w:sz w:val="22"/>
          <w:szCs w:val="22"/>
          <w:lang w:val="sv-SE"/>
        </w:rPr>
        <w:t>V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>an der Vleuten, M.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&amp;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Kalmijn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>M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 (20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>23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Economic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Concequences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Separation for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Female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Same-Sex Couples.</w:t>
      </w:r>
    </w:p>
    <w:p w14:paraId="41FDEADC" w14:textId="4527CF44" w:rsidR="00454F29" w:rsidRPr="00454F29" w:rsidRDefault="00454F29" w:rsidP="00454F29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Sanchez-</w:t>
      </w:r>
      <w:proofErr w:type="spellStart"/>
      <w:r>
        <w:rPr>
          <w:rFonts w:ascii="Garamond" w:hAnsi="Garamond"/>
          <w:sz w:val="22"/>
          <w:szCs w:val="22"/>
        </w:rPr>
        <w:t>Guerrero</w:t>
      </w:r>
      <w:proofErr w:type="spellEnd"/>
      <w:r>
        <w:rPr>
          <w:rFonts w:ascii="Garamond" w:hAnsi="Garamond"/>
          <w:sz w:val="22"/>
          <w:szCs w:val="22"/>
        </w:rPr>
        <w:t xml:space="preserve">, L., </w:t>
      </w:r>
      <w:proofErr w:type="spellStart"/>
      <w:r>
        <w:rPr>
          <w:rFonts w:ascii="Garamond" w:hAnsi="Garamond"/>
          <w:sz w:val="22"/>
          <w:szCs w:val="22"/>
        </w:rPr>
        <w:t>Schober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 xml:space="preserve">P., </w:t>
      </w:r>
      <w:proofErr w:type="spellEnd"/>
      <w:r w:rsidRPr="001E758F">
        <w:rPr>
          <w:rFonts w:ascii="Garamond" w:hAnsi="Garamond"/>
          <w:sz w:val="22"/>
          <w:szCs w:val="22"/>
        </w:rPr>
        <w:t>Van der Vleuten, M</w:t>
      </w:r>
      <w:r>
        <w:rPr>
          <w:rFonts w:ascii="Garamond" w:hAnsi="Garamond"/>
          <w:sz w:val="22"/>
          <w:szCs w:val="22"/>
        </w:rPr>
        <w:t>.</w:t>
      </w:r>
      <w:r w:rsidRPr="001E758F">
        <w:rPr>
          <w:rFonts w:ascii="Garamond" w:hAnsi="Garamond"/>
          <w:sz w:val="22"/>
          <w:szCs w:val="22"/>
        </w:rPr>
        <w:t xml:space="preserve"> </w:t>
      </w:r>
      <w:proofErr w:type="spellStart"/>
      <w:r w:rsidRPr="001E758F">
        <w:rPr>
          <w:rFonts w:ascii="Garamond" w:hAnsi="Garamond"/>
          <w:sz w:val="22"/>
          <w:szCs w:val="22"/>
        </w:rPr>
        <w:t>(202</w:t>
      </w:r>
      <w:r>
        <w:rPr>
          <w:rFonts w:ascii="Garamond" w:hAnsi="Garamond"/>
          <w:sz w:val="22"/>
          <w:szCs w:val="22"/>
        </w:rPr>
        <w:t>3</w:t>
      </w:r>
      <w:r w:rsidRPr="001E758F">
        <w:rPr>
          <w:rFonts w:ascii="Garamond" w:hAnsi="Garamond"/>
          <w:sz w:val="22"/>
          <w:szCs w:val="22"/>
        </w:rPr>
        <w:t>)</w:t>
      </w:r>
      <w:proofErr w:type="spellEnd"/>
      <w:r>
        <w:rPr>
          <w:rFonts w:ascii="Garamond" w:hAnsi="Garamond"/>
          <w:sz w:val="22"/>
          <w:szCs w:val="22"/>
        </w:rPr>
        <w:t>.</w:t>
      </w:r>
      <w:r w:rsidRPr="001E758F">
        <w:rPr>
          <w:rFonts w:ascii="Garamond" w:hAnsi="Garamond"/>
          <w:sz w:val="22"/>
          <w:szCs w:val="22"/>
        </w:rPr>
        <w:t xml:space="preserve"> </w:t>
      </w:r>
      <w:r w:rsidRPr="00454F29">
        <w:rPr>
          <w:rFonts w:ascii="Garamond" w:hAnsi="Garamond"/>
          <w:sz w:val="22"/>
          <w:szCs w:val="22"/>
        </w:rPr>
        <w:t xml:space="preserve">A Time of Great Change: How Parents, </w:t>
      </w:r>
      <w:proofErr w:type="spellStart"/>
      <w:r w:rsidRPr="00454F29">
        <w:rPr>
          <w:rFonts w:ascii="Garamond" w:hAnsi="Garamond"/>
          <w:sz w:val="22"/>
          <w:szCs w:val="22"/>
        </w:rPr>
        <w:t>Friends</w:t>
      </w:r>
      <w:proofErr w:type="spellEnd"/>
      <w:r w:rsidRPr="00454F29">
        <w:rPr>
          <w:rFonts w:ascii="Garamond" w:hAnsi="Garamond"/>
          <w:sz w:val="22"/>
          <w:szCs w:val="22"/>
        </w:rPr>
        <w:t xml:space="preserve">, </w:t>
      </w:r>
      <w:proofErr w:type="spellStart"/>
      <w:r w:rsidRPr="00454F29">
        <w:rPr>
          <w:rFonts w:ascii="Garamond" w:hAnsi="Garamond"/>
          <w:sz w:val="22"/>
          <w:szCs w:val="22"/>
        </w:rPr>
        <w:t>and</w:t>
      </w:r>
      <w:proofErr w:type="spellEnd"/>
      <w:r w:rsidRPr="00454F29">
        <w:rPr>
          <w:rFonts w:ascii="Garamond" w:hAnsi="Garamond"/>
          <w:sz w:val="22"/>
          <w:szCs w:val="22"/>
        </w:rPr>
        <w:t xml:space="preserve"> </w:t>
      </w:r>
      <w:proofErr w:type="spellStart"/>
      <w:r w:rsidRPr="00454F29">
        <w:rPr>
          <w:rFonts w:ascii="Garamond" w:hAnsi="Garamond"/>
          <w:sz w:val="22"/>
          <w:szCs w:val="22"/>
        </w:rPr>
        <w:t>Classmates</w:t>
      </w:r>
      <w:proofErr w:type="spellEnd"/>
      <w:r w:rsidRPr="00454F29">
        <w:rPr>
          <w:rFonts w:ascii="Garamond" w:hAnsi="Garamond"/>
          <w:sz w:val="22"/>
          <w:szCs w:val="22"/>
        </w:rPr>
        <w:t xml:space="preserve"> </w:t>
      </w:r>
      <w:proofErr w:type="spellStart"/>
      <w:r w:rsidRPr="00454F29">
        <w:rPr>
          <w:rFonts w:ascii="Garamond" w:hAnsi="Garamond"/>
          <w:sz w:val="22"/>
          <w:szCs w:val="22"/>
        </w:rPr>
        <w:t>Shape</w:t>
      </w:r>
      <w:proofErr w:type="spellEnd"/>
      <w:r w:rsidRPr="00454F29">
        <w:rPr>
          <w:rFonts w:ascii="Garamond" w:hAnsi="Garamond"/>
          <w:sz w:val="22"/>
          <w:szCs w:val="22"/>
        </w:rPr>
        <w:t xml:space="preserve"> </w:t>
      </w:r>
      <w:proofErr w:type="spellStart"/>
      <w:r w:rsidRPr="00454F29">
        <w:rPr>
          <w:rFonts w:ascii="Garamond" w:hAnsi="Garamond"/>
          <w:sz w:val="22"/>
          <w:szCs w:val="22"/>
        </w:rPr>
        <w:t>Adolescents</w:t>
      </w:r>
      <w:proofErr w:type="spellEnd"/>
      <w:r w:rsidRPr="00454F29">
        <w:rPr>
          <w:rFonts w:ascii="Garamond" w:hAnsi="Garamond"/>
          <w:sz w:val="22"/>
          <w:szCs w:val="22"/>
        </w:rPr>
        <w:t xml:space="preserve">’ Attitudes </w:t>
      </w:r>
      <w:proofErr w:type="spellStart"/>
      <w:r w:rsidRPr="00454F29">
        <w:rPr>
          <w:rFonts w:ascii="Garamond" w:hAnsi="Garamond"/>
          <w:sz w:val="22"/>
          <w:szCs w:val="22"/>
        </w:rPr>
        <w:t>Towards</w:t>
      </w:r>
      <w:proofErr w:type="spellEnd"/>
      <w:r w:rsidRPr="00454F29">
        <w:rPr>
          <w:rFonts w:ascii="Garamond" w:hAnsi="Garamond"/>
          <w:sz w:val="22"/>
          <w:szCs w:val="22"/>
        </w:rPr>
        <w:t xml:space="preserve"> </w:t>
      </w:r>
      <w:proofErr w:type="spellStart"/>
      <w:r w:rsidRPr="00454F29">
        <w:rPr>
          <w:rFonts w:ascii="Garamond" w:hAnsi="Garamond"/>
          <w:sz w:val="22"/>
          <w:szCs w:val="22"/>
        </w:rPr>
        <w:t>the</w:t>
      </w:r>
      <w:proofErr w:type="spellEnd"/>
      <w:r w:rsidRPr="00454F29">
        <w:rPr>
          <w:rFonts w:ascii="Garamond" w:hAnsi="Garamond"/>
          <w:sz w:val="22"/>
          <w:szCs w:val="22"/>
        </w:rPr>
        <w:t xml:space="preserve"> Gender </w:t>
      </w:r>
      <w:proofErr w:type="spellStart"/>
      <w:r w:rsidRPr="00454F29">
        <w:rPr>
          <w:rFonts w:ascii="Garamond" w:hAnsi="Garamond"/>
          <w:sz w:val="22"/>
          <w:szCs w:val="22"/>
        </w:rPr>
        <w:t>Division</w:t>
      </w:r>
      <w:proofErr w:type="spellEnd"/>
      <w:r w:rsidRPr="00454F29">
        <w:rPr>
          <w:rFonts w:ascii="Garamond" w:hAnsi="Garamond"/>
          <w:sz w:val="22"/>
          <w:szCs w:val="22"/>
        </w:rPr>
        <w:t xml:space="preserve"> of </w:t>
      </w:r>
      <w:proofErr w:type="spellStart"/>
      <w:r w:rsidRPr="00454F29">
        <w:rPr>
          <w:rFonts w:ascii="Garamond" w:hAnsi="Garamond"/>
          <w:sz w:val="22"/>
          <w:szCs w:val="22"/>
        </w:rPr>
        <w:t>Labor</w:t>
      </w:r>
      <w:proofErr w:type="spellEnd"/>
    </w:p>
    <w:p w14:paraId="1634F5BB" w14:textId="510CDA95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6F3A596" w14:textId="6DEF52CA" w:rsidR="002B287C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Data publications</w:t>
      </w:r>
      <w:r w:rsidR="002B287C" w:rsidRPr="00F57B2B">
        <w:rPr>
          <w:rFonts w:ascii="Garamond" w:hAnsi="Garamond"/>
          <w:b/>
          <w:sz w:val="22"/>
          <w:szCs w:val="22"/>
          <w:lang w:val="en-US"/>
        </w:rPr>
        <w:t>:</w:t>
      </w:r>
    </w:p>
    <w:p w14:paraId="1147F883" w14:textId="6213C2ED" w:rsidR="000E4D10" w:rsidRPr="000E4D10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</w:t>
      </w:r>
      <w:r>
        <w:rPr>
          <w:rFonts w:ascii="Garamond" w:hAnsi="Garamond"/>
          <w:sz w:val="22"/>
          <w:szCs w:val="22"/>
        </w:rPr>
        <w:t>9</w:t>
      </w:r>
      <w:r w:rsidRPr="00A419D6">
        <w:rPr>
          <w:rFonts w:ascii="Garamond" w:hAnsi="Garamond"/>
          <w:sz w:val="22"/>
          <w:szCs w:val="22"/>
        </w:rPr>
        <w:t xml:space="preserve">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</w:t>
      </w:r>
      <w:r>
        <w:rPr>
          <w:rFonts w:ascii="Garamond" w:hAnsi="Garamond"/>
          <w:i/>
          <w:sz w:val="22"/>
          <w:szCs w:val="22"/>
          <w:lang w:val="en-US"/>
        </w:rPr>
        <w:t>9</w:t>
      </w:r>
      <w:r w:rsidRPr="0001586F">
        <w:rPr>
          <w:rFonts w:ascii="Garamond" w:hAnsi="Garamond"/>
          <w:i/>
          <w:sz w:val="22"/>
          <w:szCs w:val="22"/>
          <w:lang w:val="en-US"/>
        </w:rPr>
        <w:t>. 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</w:t>
      </w:r>
      <w:r>
        <w:rPr>
          <w:rFonts w:ascii="Garamond" w:hAnsi="Garamond"/>
          <w:sz w:val="22"/>
          <w:szCs w:val="22"/>
          <w:lang w:val="en-US"/>
        </w:rPr>
        <w:t>9</w:t>
      </w:r>
      <w:r w:rsidRPr="00A419D6">
        <w:rPr>
          <w:rFonts w:ascii="Garamond" w:hAnsi="Garamond"/>
          <w:sz w:val="22"/>
          <w:szCs w:val="22"/>
          <w:lang w:val="en-US"/>
        </w:rPr>
        <w:t>, The Hague: DANS</w:t>
      </w:r>
      <w:r>
        <w:rPr>
          <w:rFonts w:ascii="Garamond" w:hAnsi="Garamond"/>
          <w:sz w:val="22"/>
          <w:szCs w:val="22"/>
          <w:lang w:val="en-US"/>
        </w:rPr>
        <w:t>, 116p</w:t>
      </w:r>
      <w:r w:rsidRPr="00A419D6">
        <w:rPr>
          <w:rFonts w:ascii="Garamond" w:hAnsi="Garamond"/>
          <w:sz w:val="22"/>
          <w:szCs w:val="22"/>
          <w:lang w:val="en-US"/>
        </w:rPr>
        <w:t>.</w:t>
      </w:r>
    </w:p>
    <w:p w14:paraId="42D8A9D7" w14:textId="77777777" w:rsidR="002B287C" w:rsidRPr="00A419D6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lastRenderedPageBreak/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(2018).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A419D6">
        <w:rPr>
          <w:rFonts w:ascii="Garamond" w:hAnsi="Garamond"/>
          <w:sz w:val="22"/>
          <w:szCs w:val="22"/>
          <w:lang w:val="en-US"/>
        </w:rPr>
        <w:t xml:space="preserve"> </w:t>
      </w:r>
      <w:r w:rsidRPr="0001586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23D3F17D" w14:textId="715E8DC4" w:rsidR="00CD3E7C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CF4DA3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2CBE48BA" w14:textId="76FF3C78" w:rsidR="00E564FE" w:rsidRPr="007A36A4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CF4DA3">
        <w:rPr>
          <w:rFonts w:ascii="Garamond" w:hAnsi="Garamond" w:cs="Tahoma"/>
          <w:bCs/>
          <w:iCs/>
          <w:sz w:val="22"/>
          <w:szCs w:val="22"/>
        </w:rPr>
        <w:t>. (</w:t>
      </w:r>
      <w:r>
        <w:rPr>
          <w:rFonts w:ascii="Garamond" w:hAnsi="Garamond" w:cs="Tahoma"/>
          <w:bCs/>
          <w:iCs/>
          <w:sz w:val="22"/>
          <w:szCs w:val="22"/>
        </w:rPr>
        <w:t>2020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7A36A4">
        <w:rPr>
          <w:rFonts w:ascii="Garamond" w:hAnsi="Garamond"/>
        </w:rPr>
        <w:t>De invloed van broers en zussen op studiekeuzes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0D25A7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7A36A4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7A36A4">
        <w:rPr>
          <w:rFonts w:ascii="Garamond" w:hAnsi="Garamond" w:cs="Tahoma"/>
          <w:bCs/>
          <w:iCs/>
          <w:sz w:val="22"/>
          <w:szCs w:val="22"/>
        </w:rPr>
        <w:t>, 9</w:t>
      </w:r>
      <w:r w:rsidR="00E564FE">
        <w:rPr>
          <w:rFonts w:ascii="Garamond" w:hAnsi="Garamond" w:cs="Tahoma"/>
          <w:bCs/>
          <w:iCs/>
          <w:sz w:val="22"/>
          <w:szCs w:val="22"/>
        </w:rPr>
        <w:t>5(4)</w:t>
      </w:r>
      <w:r w:rsidRPr="007A36A4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B7817">
        <w:rPr>
          <w:rFonts w:ascii="Garamond" w:hAnsi="Garamond" w:cs="Tahoma"/>
          <w:bCs/>
          <w:iCs/>
          <w:sz w:val="22"/>
          <w:szCs w:val="22"/>
        </w:rPr>
        <w:t>396-399</w:t>
      </w:r>
      <w:r w:rsidRPr="007A36A4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[Do girls avoid STEM fields? Gender differences in career choices due to societal expectation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>
        <w:rPr>
          <w:rFonts w:ascii="Garamond" w:hAnsi="Garamond" w:cs="Tahoma"/>
          <w:bCs/>
          <w:iCs/>
          <w:sz w:val="22"/>
          <w:szCs w:val="22"/>
        </w:rPr>
        <w:t>36</w:t>
      </w:r>
      <w:r w:rsidRPr="00CF4DA3">
        <w:rPr>
          <w:rFonts w:ascii="Garamond" w:hAnsi="Garamond" w:cs="Tahoma"/>
          <w:bCs/>
          <w:iCs/>
          <w:sz w:val="22"/>
          <w:szCs w:val="22"/>
        </w:rPr>
        <w:t>-</w:t>
      </w:r>
      <w:r w:rsidR="002A3C59">
        <w:rPr>
          <w:rFonts w:ascii="Garamond" w:hAnsi="Garamond" w:cs="Tahoma"/>
          <w:bCs/>
          <w:iCs/>
          <w:sz w:val="22"/>
          <w:szCs w:val="22"/>
        </w:rPr>
        <w:t>37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ISSN 1380-4731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F4DA3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Seksisme spe</w:t>
      </w:r>
      <w:r>
        <w:rPr>
          <w:rFonts w:ascii="Garamond" w:hAnsi="Garamond" w:cs="Tahoma"/>
          <w:bCs/>
          <w:iCs/>
          <w:sz w:val="22"/>
          <w:szCs w:val="22"/>
        </w:rPr>
        <w:t>elt wel een rol bij studiekeuze</w:t>
      </w:r>
      <w:r w:rsidRPr="00CC11CA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Cs/>
          <w:sz w:val="22"/>
          <w:szCs w:val="22"/>
        </w:rPr>
        <w:t>Mei 2018, pp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28-29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[ISSN 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0020-1146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44A1D04E" w14:textId="68DA1D32" w:rsidR="005165BA" w:rsidRPr="00286481" w:rsidRDefault="00E72BD6" w:rsidP="000070EF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>
        <w:rPr>
          <w:rFonts w:ascii="Garamond" w:hAnsi="Garamond" w:cs="Tahoma"/>
          <w:bCs/>
          <w:iCs/>
          <w:sz w:val="22"/>
          <w:szCs w:val="22"/>
        </w:rPr>
        <w:t>V</w:t>
      </w:r>
      <w:bookmarkStart w:id="0" w:name="_GoBack"/>
      <w:bookmarkEnd w:id="0"/>
      <w:r w:rsidR="00CD3E7C" w:rsidRPr="000D25A7">
        <w:rPr>
          <w:rFonts w:ascii="Garamond" w:hAnsi="Garamond" w:cs="Tahoma"/>
          <w:bCs/>
          <w:iCs/>
          <w:sz w:val="22"/>
          <w:szCs w:val="22"/>
        </w:rPr>
        <w:t>an der Vleuten</w:t>
      </w:r>
      <w:r w:rsidR="00CD3E7C">
        <w:rPr>
          <w:rFonts w:ascii="Garamond" w:hAnsi="Garamond" w:cs="Tahoma"/>
          <w:bCs/>
          <w:iCs/>
          <w:sz w:val="22"/>
          <w:szCs w:val="22"/>
        </w:rPr>
        <w:t>, M</w:t>
      </w:r>
      <w:r w:rsidR="00CD3E7C" w:rsidRPr="000D25A7">
        <w:rPr>
          <w:rFonts w:ascii="Garamond" w:hAnsi="Garamond" w:cs="Tahoma"/>
          <w:bCs/>
          <w:iCs/>
          <w:sz w:val="22"/>
          <w:szCs w:val="22"/>
        </w:rPr>
        <w:t xml:space="preserve"> (2017)</w:t>
      </w:r>
      <w:r w:rsidR="00CD3E7C">
        <w:rPr>
          <w:rFonts w:ascii="Garamond" w:hAnsi="Garamond" w:cs="Tahoma"/>
          <w:bCs/>
          <w:iCs/>
          <w:sz w:val="22"/>
          <w:szCs w:val="22"/>
        </w:rPr>
        <w:t>.</w:t>
      </w:r>
      <w:r w:rsidR="00CD3E7C" w:rsidRPr="000D25A7">
        <w:rPr>
          <w:rFonts w:ascii="Garamond" w:hAnsi="Garamond" w:cs="Tahoma"/>
          <w:bCs/>
          <w:iCs/>
          <w:sz w:val="22"/>
          <w:szCs w:val="22"/>
        </w:rPr>
        <w:t xml:space="preserve"> Geef jongens ook rolmodellen</w:t>
      </w:r>
      <w:r w:rsidR="00CD3E7C">
        <w:rPr>
          <w:rFonts w:ascii="Garamond" w:hAnsi="Garamond" w:cs="Tahoma"/>
          <w:bCs/>
          <w:iCs/>
          <w:sz w:val="22"/>
          <w:szCs w:val="22"/>
        </w:rPr>
        <w:t xml:space="preserve"> [The </w:t>
      </w:r>
      <w:proofErr w:type="spellStart"/>
      <w:r w:rsidR="00CD3E7C"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 w:rsidR="00CD3E7C"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 w:rsidR="00CD3E7C"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 w:rsidR="00CD3E7C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="00CD3E7C"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 w:rsidR="00CD3E7C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="00CD3E7C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="00CD3E7C">
        <w:rPr>
          <w:rFonts w:ascii="Garamond" w:hAnsi="Garamond" w:cs="Tahoma"/>
          <w:bCs/>
          <w:iCs/>
          <w:sz w:val="22"/>
          <w:szCs w:val="22"/>
        </w:rPr>
        <w:t xml:space="preserve"> boys]</w:t>
      </w:r>
      <w:r w:rsidR="00CD3E7C" w:rsidRPr="000D25A7">
        <w:rPr>
          <w:rFonts w:ascii="Garamond" w:hAnsi="Garamond" w:cs="Tahoma"/>
          <w:bCs/>
          <w:iCs/>
          <w:sz w:val="22"/>
          <w:szCs w:val="22"/>
        </w:rPr>
        <w:t xml:space="preserve">. </w:t>
      </w:r>
      <w:proofErr w:type="spellStart"/>
      <w:r w:rsidR="00CD3E7C" w:rsidRPr="00286481">
        <w:rPr>
          <w:rFonts w:ascii="Garamond" w:hAnsi="Garamond" w:cs="Tahoma"/>
          <w:bCs/>
          <w:i/>
          <w:iCs/>
          <w:sz w:val="22"/>
          <w:szCs w:val="22"/>
          <w:lang w:val="sv-SE"/>
        </w:rPr>
        <w:t>Didactief</w:t>
      </w:r>
      <w:proofErr w:type="spellEnd"/>
      <w:r w:rsidR="00CD3E7C" w:rsidRPr="00286481"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. </w:t>
      </w:r>
      <w:r w:rsidR="00CD3E7C" w:rsidRPr="00286481">
        <w:rPr>
          <w:rFonts w:ascii="Garamond" w:hAnsi="Garamond" w:cs="Tahoma"/>
          <w:bCs/>
          <w:iCs/>
          <w:sz w:val="22"/>
          <w:szCs w:val="22"/>
          <w:lang w:val="sv-SE"/>
        </w:rPr>
        <w:t>September 2017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>.</w:t>
      </w:r>
      <w:r w:rsidR="00CD3E7C" w:rsidRPr="00286481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r w:rsidR="0026122D" w:rsidRPr="00286481">
        <w:rPr>
          <w:rFonts w:ascii="Garamond" w:hAnsi="Garamond" w:cs="Tahoma"/>
          <w:bCs/>
          <w:iCs/>
          <w:sz w:val="22"/>
          <w:szCs w:val="22"/>
          <w:lang w:val="sv-SE"/>
        </w:rPr>
        <w:t>September 2017.</w:t>
      </w:r>
    </w:p>
    <w:p w14:paraId="06815C65" w14:textId="77777777" w:rsidR="00CD3E7C" w:rsidRPr="00286481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</w:p>
    <w:p w14:paraId="3F70BB29" w14:textId="1622B14F" w:rsidR="00FB09F3" w:rsidRPr="00286481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proofErr w:type="spellStart"/>
      <w:r w:rsidRPr="00286481">
        <w:rPr>
          <w:rFonts w:ascii="Garamond" w:hAnsi="Garamond" w:cs="Tahoma"/>
          <w:b/>
          <w:bCs/>
          <w:iCs/>
          <w:sz w:val="22"/>
          <w:szCs w:val="22"/>
          <w:lang w:val="sv-SE"/>
        </w:rPr>
        <w:t>Publications</w:t>
      </w:r>
      <w:proofErr w:type="spellEnd"/>
      <w:r w:rsidRPr="00286481">
        <w:rPr>
          <w:rFonts w:ascii="Garamond" w:hAnsi="Garamond" w:cs="Tahoma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286481">
        <w:rPr>
          <w:rFonts w:ascii="Garamond" w:hAnsi="Garamond" w:cs="Tahoma"/>
          <w:b/>
          <w:bCs/>
          <w:iCs/>
          <w:sz w:val="22"/>
          <w:szCs w:val="22"/>
          <w:lang w:val="sv-SE"/>
        </w:rPr>
        <w:t>aimed</w:t>
      </w:r>
      <w:proofErr w:type="spellEnd"/>
      <w:r w:rsidRPr="00286481">
        <w:rPr>
          <w:rFonts w:ascii="Garamond" w:hAnsi="Garamond" w:cs="Tahoma"/>
          <w:b/>
          <w:bCs/>
          <w:iCs/>
          <w:sz w:val="22"/>
          <w:szCs w:val="22"/>
          <w:lang w:val="sv-SE"/>
        </w:rPr>
        <w:t xml:space="preserve"> at the general public</w:t>
      </w:r>
    </w:p>
    <w:p w14:paraId="65D278A3" w14:textId="1FABFC95" w:rsidR="00FB7CAB" w:rsidRPr="00286481" w:rsidRDefault="00FB09F3" w:rsidP="00FB7CAB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23C8F6CB" w14:textId="400504FF" w:rsidR="00001056" w:rsidRPr="00001056" w:rsidRDefault="00001056" w:rsidP="00001056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  <w:lang w:val="sv-SE"/>
        </w:rPr>
      </w:pPr>
      <w:r w:rsidRPr="00286481">
        <w:rPr>
          <w:rFonts w:ascii="Garamond" w:hAnsi="Garamond" w:cs="Tahoma"/>
          <w:bCs/>
          <w:iCs/>
          <w:sz w:val="22"/>
          <w:szCs w:val="22"/>
          <w:lang w:val="sv-SE"/>
        </w:rPr>
        <w:t>2023</w:t>
      </w:r>
      <w:r w:rsidRPr="00286481">
        <w:rPr>
          <w:rFonts w:ascii="Garamond" w:hAnsi="Garamond" w:cs="Tahoma"/>
          <w:bCs/>
          <w:iCs/>
          <w:sz w:val="22"/>
          <w:szCs w:val="22"/>
          <w:lang w:val="sv-SE"/>
        </w:rPr>
        <w:tab/>
        <w:t>Ojämn föräldraledighet måste inte bero på att modern burit barnet.</w:t>
      </w:r>
      <w:r w:rsidRPr="00001056"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[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Unequal parental leave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is not 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due to mother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´s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carrying the child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Studietid. </w:t>
      </w:r>
      <w:hyperlink r:id="rId17" w:history="1">
        <w:r w:rsidRPr="00ED14E3">
          <w:rPr>
            <w:rStyle w:val="Hyperlink"/>
            <w:rFonts w:ascii="Garamond" w:hAnsi="Garamond" w:cs="Tahoma"/>
            <w:bCs/>
            <w:i/>
            <w:iCs/>
            <w:sz w:val="22"/>
            <w:szCs w:val="22"/>
            <w:lang w:val="sv-SE"/>
          </w:rPr>
          <w:t>https://www.studietid.se/nyhetsfldet/2023/1/22/den-ojmlika-frdelningen-av-frldraledighet-mste-inte-ha-biologiska-orsaker</w:t>
        </w:r>
      </w:hyperlink>
      <w:r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 </w:t>
      </w:r>
    </w:p>
    <w:p w14:paraId="5C9D6F2B" w14:textId="2E774188" w:rsidR="00001056" w:rsidRPr="00286481" w:rsidRDefault="00001056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2022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Spelend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(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er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wijs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De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wetenschappelijk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speelgoed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>. [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Play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learn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. The influence of scientific toys.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</w:t>
      </w:r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Nemo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Kennislink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hyperlink r:id="rId18" w:history="1">
        <w:r w:rsidRPr="00286481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https://www.nemokennislink.nl/publicaties/spelend-er-wijs/</w:t>
        </w:r>
      </w:hyperlink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4A8862DC" w14:textId="433ED5D0" w:rsidR="005B7D77" w:rsidRPr="00286481" w:rsidRDefault="005B7D77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2022 </w:t>
      </w:r>
      <w:r w:rsidR="00B1595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Varför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ratar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flickor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matte?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[Why do girl opt out of math]. </w:t>
      </w:r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Vi. </w:t>
      </w:r>
      <w:hyperlink r:id="rId19" w:history="1">
        <w:r w:rsidR="00001056" w:rsidRPr="00286481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https://vi.se/artikel/srD9z2pe-a0j2LRwp-31d92</w:t>
        </w:r>
      </w:hyperlink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78186E56" w14:textId="45DF407E" w:rsidR="001A7107" w:rsidRPr="00C01644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="00B1595D"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B1595D" w:rsidRPr="00286481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Flickor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väljer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bort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matte – trots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de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är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bättre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="00883B26" w:rsidRPr="00286481">
        <w:rPr>
          <w:rFonts w:ascii="Garamond" w:hAnsi="Garamond" w:cs="Tahoma"/>
          <w:bCs/>
          <w:iCs/>
          <w:sz w:val="22"/>
          <w:szCs w:val="22"/>
          <w:lang w:val="en-US"/>
        </w:rPr>
        <w:t>Girls opt out of math, even though they are better at it</w:t>
      </w:r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 w:rsidR="00883B26"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="00883B26" w:rsidRPr="00C01644">
        <w:rPr>
          <w:rFonts w:ascii="Garamond" w:hAnsi="Garamond" w:cs="Tahoma"/>
          <w:bCs/>
          <w:i/>
          <w:iCs/>
          <w:sz w:val="22"/>
          <w:szCs w:val="22"/>
          <w:lang w:val="sv-SE"/>
        </w:rPr>
        <w:t>Ämnesläraren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hyperlink r:id="rId20" w:history="1"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https://www.lararen.se/amneslararen-matte-no/forskning/flickor-valjer-bort-matte--trots-att-de-ar-battre</w:t>
        </w:r>
      </w:hyperlink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1941896" w14:textId="04E9EFBF" w:rsidR="001A7107" w:rsidRPr="00C01644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="00B1595D" w:rsidRPr="00286481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Skolan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kan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få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fler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tjejer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välja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>matematik</w:t>
      </w:r>
      <w:proofErr w:type="spellEnd"/>
      <w:r w:rsidRPr="00286481">
        <w:rPr>
          <w:rFonts w:ascii="Garamond" w:hAnsi="Garamond" w:cs="Tahoma"/>
          <w:bCs/>
          <w:iCs/>
          <w:sz w:val="22"/>
          <w:szCs w:val="22"/>
          <w:lang w:val="en-US"/>
        </w:rPr>
        <w:t xml:space="preserve"> [The role of the school in getting more girls to choose mathematics]. </w:t>
      </w:r>
      <w:r w:rsidRPr="00C01644">
        <w:rPr>
          <w:rFonts w:ascii="Garamond" w:hAnsi="Garamond" w:cs="Tahoma"/>
          <w:bCs/>
          <w:i/>
          <w:iCs/>
          <w:sz w:val="22"/>
          <w:szCs w:val="22"/>
          <w:lang w:val="sv-SE"/>
        </w:rPr>
        <w:t>Minibladet.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hyperlink r:id="rId21" w:history="1"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https://sydsvenskan.minibladet.se/foraldrar-och-skola/artiklar/skolan-kan-fa-fler-tjejer-att-valja-matematik/</w:t>
        </w:r>
      </w:hyperlink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4C034A2" w14:textId="634382EE" w:rsidR="00FB7CAB" w:rsidRPr="00B1595D" w:rsidRDefault="00FB7CAB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2021</w:t>
      </w:r>
      <w:r w:rsidR="00B1595D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Därför väljer flickor bort matematik [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That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is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why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drop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].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/>
          <w:iCs/>
          <w:sz w:val="22"/>
          <w:szCs w:val="22"/>
        </w:rPr>
        <w:t>Skolvälden</w:t>
      </w:r>
      <w:proofErr w:type="spellEnd"/>
      <w:r>
        <w:rPr>
          <w:rFonts w:ascii="Garamond" w:hAnsi="Garamond" w:cs="Tahoma"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(December)</w:t>
      </w:r>
      <w:r w:rsidRPr="00FB7CAB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hyperlink r:id="rId22" w:history="1">
        <w:r w:rsidR="00B1595D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https://www.skolvarlden.se/artiklar/ny-forskning-darfor-valjer-flickor-bort-matematik/?fbclid=IwAR3w4-YpXjAxBrbJNb8XJsg81OCDkU4P5AD05ft6iq5cCqLYZxJYDohCN3E</w:t>
        </w:r>
      </w:hyperlink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771A88D7" w14:textId="06DEDF2E" w:rsidR="00FB7CAB" w:rsidRDefault="00B1595D" w:rsidP="00B1595D">
      <w:pPr>
        <w:ind w:left="700" w:hanging="7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="00FB7CAB" w:rsidRPr="00FB7CAB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do girls opt out of math in school? Swedish Institute for Social </w:t>
      </w:r>
      <w:proofErr w:type="spellStart"/>
      <w:r w:rsidR="00FB7CAB" w:rsidRPr="00FB7CAB">
        <w:rPr>
          <w:rFonts w:ascii="Garamond" w:hAnsi="Garamond" w:cs="Tahoma"/>
          <w:bCs/>
          <w:iCs/>
          <w:sz w:val="22"/>
          <w:szCs w:val="22"/>
          <w:lang w:val="en-US"/>
        </w:rPr>
        <w:t>Reseeach</w:t>
      </w:r>
      <w:proofErr w:type="spellEnd"/>
      <w:r w:rsidR="00FB7CAB" w:rsidRPr="00FB7CAB">
        <w:rPr>
          <w:rFonts w:ascii="Garamond" w:hAnsi="Garamond" w:cs="Tahoma"/>
          <w:bCs/>
          <w:iCs/>
          <w:sz w:val="22"/>
          <w:szCs w:val="22"/>
        </w:rPr>
        <w:t xml:space="preserve">: research </w:t>
      </w:r>
      <w:proofErr w:type="spellStart"/>
      <w:r w:rsidR="00FB7CAB" w:rsidRPr="00FB7CAB"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="00FB7CAB" w:rsidRPr="00FB7CAB">
        <w:rPr>
          <w:rFonts w:ascii="Garamond" w:hAnsi="Garamond" w:cs="Tahoma"/>
          <w:bCs/>
          <w:iCs/>
          <w:sz w:val="22"/>
          <w:szCs w:val="22"/>
        </w:rPr>
        <w:t>.</w:t>
      </w:r>
      <w:r w:rsidR="00FB7CAB">
        <w:rPr>
          <w:rFonts w:ascii="Garamond" w:hAnsi="Garamond" w:cs="Tahoma"/>
          <w:bCs/>
          <w:iCs/>
          <w:sz w:val="22"/>
          <w:szCs w:val="22"/>
        </w:rPr>
        <w:t xml:space="preserve"> In English:</w:t>
      </w:r>
      <w:r w:rsidR="00FB7CAB" w:rsidRPr="00FB7CAB">
        <w:rPr>
          <w:rFonts w:ascii="Garamond" w:hAnsi="Garamond" w:cs="Tahoma"/>
          <w:bCs/>
          <w:iCs/>
          <w:sz w:val="22"/>
          <w:szCs w:val="22"/>
        </w:rPr>
        <w:t xml:space="preserve"> </w:t>
      </w:r>
      <w:hyperlink r:id="rId23" w:history="1">
        <w:r w:rsidR="00FB7CAB" w:rsidRPr="00FB7CAB">
          <w:rPr>
            <w:rStyle w:val="Hyperlink"/>
            <w:rFonts w:ascii="Garamond" w:hAnsi="Garamond"/>
            <w:sz w:val="22"/>
            <w:szCs w:val="22"/>
          </w:rPr>
          <w:t>https://www.sofi.su.se/english/2.17851/research/research-news/why-do-girls-opt-out-of-math-in-school-1.588729</w:t>
        </w:r>
      </w:hyperlink>
      <w:r w:rsidR="00FB7CAB" w:rsidRPr="00FB7CAB">
        <w:rPr>
          <w:rFonts w:ascii="Garamond" w:hAnsi="Garamond"/>
          <w:sz w:val="22"/>
          <w:szCs w:val="22"/>
        </w:rPr>
        <w:t xml:space="preserve"> </w:t>
      </w:r>
    </w:p>
    <w:p w14:paraId="5E4C3EA0" w14:textId="18F0151F" w:rsidR="00FB7CAB" w:rsidRPr="00FB7CAB" w:rsidRDefault="00FB7CAB" w:rsidP="00B1595D">
      <w:pPr>
        <w:ind w:left="700"/>
        <w:jc w:val="both"/>
        <w:rPr>
          <w:rFonts w:ascii="Garamond" w:hAnsi="Garamond" w:cs="Tahoma"/>
          <w:bCs/>
          <w:iCs/>
          <w:sz w:val="22"/>
          <w:szCs w:val="22"/>
        </w:rPr>
      </w:pPr>
      <w:r w:rsidRPr="00FB7CAB">
        <w:rPr>
          <w:rFonts w:ascii="Garamond" w:hAnsi="Garamond"/>
          <w:sz w:val="22"/>
          <w:szCs w:val="22"/>
        </w:rPr>
        <w:t>Or</w:t>
      </w:r>
      <w:r>
        <w:rPr>
          <w:rFonts w:ascii="Garamond" w:hAnsi="Garamond"/>
          <w:sz w:val="22"/>
          <w:szCs w:val="22"/>
        </w:rPr>
        <w:t xml:space="preserve"> in </w:t>
      </w:r>
      <w:proofErr w:type="spellStart"/>
      <w:r w:rsidRPr="00FB7CAB">
        <w:rPr>
          <w:rFonts w:ascii="Garamond" w:hAnsi="Garamond"/>
          <w:sz w:val="22"/>
          <w:szCs w:val="22"/>
        </w:rPr>
        <w:t>Swedish</w:t>
      </w:r>
      <w:proofErr w:type="spellEnd"/>
      <w:r w:rsidRPr="00FB7CAB">
        <w:rPr>
          <w:rFonts w:ascii="Garamond" w:hAnsi="Garamond"/>
          <w:sz w:val="22"/>
          <w:szCs w:val="22"/>
        </w:rPr>
        <w:t xml:space="preserve">: </w:t>
      </w:r>
      <w:hyperlink r:id="rId24" w:history="1">
        <w:r w:rsidR="00B1595D" w:rsidRPr="00ED14E3">
          <w:rPr>
            <w:rStyle w:val="Hyperlink"/>
            <w:rFonts w:ascii="Garamond" w:hAnsi="Garamond"/>
            <w:sz w:val="22"/>
            <w:szCs w:val="22"/>
          </w:rPr>
          <w:t>https://www.sofi.su.se/forskning/forskningsnyheter/varf%C3%B6r-v%C3%A4ljer-flickor-bort-matematik-i-skolan-1.588719</w:t>
        </w:r>
      </w:hyperlink>
      <w:r>
        <w:t xml:space="preserve"> </w:t>
      </w:r>
    </w:p>
    <w:p w14:paraId="65D22732" w14:textId="4F194D74" w:rsidR="000E4D10" w:rsidRPr="00CF4DA3" w:rsidRDefault="000E4D10" w:rsidP="00B1595D">
      <w:pPr>
        <w:ind w:left="700" w:hanging="640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="00B1595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0E4D10">
        <w:rPr>
          <w:rFonts w:ascii="Garamond" w:hAnsi="Garamond" w:cs="Tahoma"/>
          <w:bCs/>
          <w:iCs/>
          <w:sz w:val="22"/>
          <w:szCs w:val="22"/>
          <w:lang w:val="en-US"/>
        </w:rPr>
        <w:t>Why LGBTQ couples split household tasks more equally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Cs/>
          <w:sz w:val="22"/>
          <w:szCs w:val="22"/>
        </w:rPr>
        <w:t xml:space="preserve">BBC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25" w:history="1">
        <w:r w:rsidR="00B1595D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https://www.bbc.com/worklife/article/20210309-why-lgbtq-couples-split-household-tasks-more-equally</w:t>
        </w:r>
      </w:hyperlink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07B167BF" w14:textId="6C44DA26" w:rsidR="00CD3E7C" w:rsidRPr="00CF4DA3" w:rsidRDefault="00CD3E7C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2020</w:t>
      </w:r>
      <w:r w:rsidR="00B1595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Do girls steer clear of a scientific career?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Radboud </w:t>
      </w:r>
      <w:proofErr w:type="spellStart"/>
      <w:r w:rsidRPr="00CF4DA3">
        <w:rPr>
          <w:rFonts w:ascii="Garamond" w:hAnsi="Garamond" w:cs="Tahoma"/>
          <w:bCs/>
          <w:iCs/>
          <w:sz w:val="22"/>
          <w:szCs w:val="22"/>
        </w:rPr>
        <w:t>Recharge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26" w:history="1">
        <w:r w:rsidR="00B1595D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https://www.radboudrecharge.nl/en/article/do-girls-steer-clear-of-a-scientific-career</w:t>
        </w:r>
      </w:hyperlink>
    </w:p>
    <w:p w14:paraId="210047B1" w14:textId="05F1CB6A" w:rsidR="003267B0" w:rsidRPr="003267B0" w:rsidRDefault="003267B0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Cs/>
          <w:iCs/>
          <w:sz w:val="22"/>
          <w:szCs w:val="22"/>
        </w:rPr>
        <w:t>2019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Keeping it in the family: siblings shape university choices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3267B0">
        <w:rPr>
          <w:lang w:val="en-US"/>
        </w:rPr>
        <w:t xml:space="preserve">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Matthew Reisz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: </w:t>
      </w:r>
      <w:hyperlink r:id="rId27" w:history="1">
        <w:r w:rsidR="00B1595D" w:rsidRPr="00ED14E3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763AEC4B" w:rsidR="00FB09F3" w:rsidRPr="00CC11CA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t>2018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41586E">
        <w:rPr>
          <w:rFonts w:ascii="Garamond" w:hAnsi="Garamond" w:cs="Tahoma"/>
          <w:bCs/>
          <w:iCs/>
          <w:sz w:val="22"/>
          <w:szCs w:val="22"/>
        </w:rPr>
        <w:t xml:space="preserve">Podcast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Meromorf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Press.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An organization that aims to increase girls’ interest and enthusiasm for mathematics. </w:t>
      </w:r>
      <w:hyperlink r:id="rId28" w:history="1">
        <w:r w:rsidRPr="00CC11CA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CC11CA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1AD12398" w:rsidR="00FB09F3" w:rsidRPr="00C01644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2018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CC11CA">
        <w:rPr>
          <w:rFonts w:ascii="Garamond" w:hAnsi="Garamond" w:cs="Tahoma"/>
          <w:bCs/>
          <w:iCs/>
          <w:sz w:val="22"/>
          <w:szCs w:val="22"/>
        </w:rPr>
        <w:t>Stereotiep beroep van moeder beïnvloedt studiekeuze van haar kind</w:t>
      </w:r>
      <w:r>
        <w:rPr>
          <w:rFonts w:ascii="Garamond" w:hAnsi="Garamond" w:cs="Tahoma"/>
          <w:bCs/>
          <w:iCs/>
          <w:sz w:val="22"/>
          <w:szCs w:val="22"/>
        </w:rPr>
        <w:t xml:space="preserve"> 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genderstereotypical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C01644">
        <w:rPr>
          <w:rFonts w:ascii="Garamond" w:hAnsi="Garamond" w:cs="Tahoma"/>
          <w:bCs/>
          <w:i/>
          <w:iCs/>
          <w:sz w:val="22"/>
          <w:szCs w:val="22"/>
        </w:rPr>
        <w:t>Pandora</w:t>
      </w:r>
      <w:r w:rsidRPr="00C01644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="00FB7CAB" w:rsidRPr="00C01644">
        <w:rPr>
          <w:rFonts w:ascii="Garamond" w:hAnsi="Garamond" w:cs="Tahoma"/>
          <w:bCs/>
          <w:iCs/>
          <w:sz w:val="22"/>
          <w:szCs w:val="22"/>
        </w:rPr>
        <w:t>May</w:t>
      </w:r>
      <w:r w:rsidRPr="00C01644">
        <w:rPr>
          <w:rFonts w:ascii="Garamond" w:hAnsi="Garamond" w:cs="Tahoma"/>
          <w:bCs/>
          <w:iCs/>
          <w:sz w:val="22"/>
          <w:szCs w:val="22"/>
        </w:rPr>
        <w:t xml:space="preserve">: 10-11. </w:t>
      </w:r>
      <w:hyperlink r:id="rId29" w:history="1">
        <w:r w:rsidR="006C3D1A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https://vrouwennetwerk.sites.uu.nl/wp-content/uploads/sites/42/2018/05/pandora-2018-mei-spreads.pdf</w:t>
        </w:r>
      </w:hyperlink>
      <w:r w:rsidR="006C3D1A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6559EB3C" w14:textId="77777777" w:rsidR="006C3D1A" w:rsidRDefault="00FB09F3" w:rsidP="00B1595D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lastRenderedPageBreak/>
        <w:t xml:space="preserve">2018 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3458F1">
        <w:rPr>
          <w:rFonts w:ascii="Garamond" w:hAnsi="Garamond" w:cs="Tahoma"/>
          <w:bCs/>
          <w:iCs/>
          <w:sz w:val="22"/>
          <w:szCs w:val="22"/>
        </w:rPr>
        <w:t xml:space="preserve">Genderstereotiepe studiekeuze?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Gender stereotypical field of study choices?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 </w:t>
      </w:r>
      <w:proofErr w:type="spellStart"/>
      <w:r w:rsidRPr="003458F1">
        <w:rPr>
          <w:rFonts w:ascii="Garamond" w:hAnsi="Garamond" w:cs="Tahoma"/>
          <w:bCs/>
          <w:i/>
          <w:iCs/>
          <w:sz w:val="22"/>
          <w:szCs w:val="22"/>
        </w:rPr>
        <w:t>DuB</w:t>
      </w:r>
      <w:proofErr w:type="spellEnd"/>
      <w:r w:rsidRPr="003458F1">
        <w:rPr>
          <w:rFonts w:ascii="Garamond" w:hAnsi="Garamond" w:cs="Tahoma"/>
          <w:bCs/>
          <w:i/>
          <w:iCs/>
          <w:sz w:val="22"/>
          <w:szCs w:val="22"/>
        </w:rPr>
        <w:t>.</w:t>
      </w:r>
    </w:p>
    <w:p w14:paraId="7C9C7799" w14:textId="38486B9C" w:rsidR="00FB09F3" w:rsidRPr="00286481" w:rsidRDefault="00780E30" w:rsidP="006C3D1A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hyperlink r:id="rId30" w:history="1">
        <w:r w:rsidR="006C3D1A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https://www.dub.uu.nl/nl/achtergrond/genderstereotiepe-studiekeuze-blame-your-friends-and-family</w:t>
        </w:r>
      </w:hyperlink>
      <w:r w:rsidR="00FB09F3" w:rsidRPr="003458F1">
        <w:rPr>
          <w:rFonts w:ascii="Garamond" w:hAnsi="Garamond" w:cs="Tahoma"/>
          <w:bCs/>
          <w:iCs/>
          <w:sz w:val="22"/>
          <w:szCs w:val="22"/>
        </w:rPr>
        <w:t>.</w:t>
      </w:r>
    </w:p>
    <w:p w14:paraId="67086C57" w14:textId="77777777" w:rsidR="006C3D1A" w:rsidRDefault="00B1595D" w:rsidP="00001056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B1595D">
        <w:rPr>
          <w:rFonts w:ascii="Garamond" w:hAnsi="Garamond" w:cs="Tahoma"/>
          <w:bCs/>
          <w:iCs/>
          <w:sz w:val="22"/>
          <w:szCs w:val="22"/>
        </w:rPr>
        <w:t>2010</w:t>
      </w:r>
      <w:r>
        <w:rPr>
          <w:rFonts w:ascii="Garamond" w:hAnsi="Garamond" w:cs="Tahoma"/>
          <w:bCs/>
          <w:iCs/>
          <w:sz w:val="22"/>
          <w:szCs w:val="22"/>
        </w:rPr>
        <w:tab/>
      </w:r>
      <w:r w:rsidRPr="00B1595D">
        <w:rPr>
          <w:rFonts w:ascii="Garamond" w:hAnsi="Garamond" w:cs="Tahoma"/>
          <w:bCs/>
          <w:iCs/>
          <w:sz w:val="22"/>
          <w:szCs w:val="22"/>
        </w:rPr>
        <w:t>Meneer Seinen reageert!</w:t>
      </w:r>
      <w:r w:rsidR="006C3D1A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6C3D1A">
        <w:rPr>
          <w:rFonts w:ascii="Garamond" w:hAnsi="Garamond" w:cs="Tahoma"/>
          <w:bCs/>
          <w:iCs/>
          <w:sz w:val="22"/>
          <w:szCs w:val="22"/>
          <w:lang w:val="en-US"/>
        </w:rPr>
        <w:t>[</w:t>
      </w:r>
      <w:r w:rsidR="006C3D1A" w:rsidRPr="006C3D1A">
        <w:rPr>
          <w:rFonts w:ascii="Garamond" w:hAnsi="Garamond" w:cs="Tahoma"/>
          <w:bCs/>
          <w:iCs/>
          <w:sz w:val="22"/>
          <w:szCs w:val="22"/>
          <w:lang w:val="en-US"/>
        </w:rPr>
        <w:t xml:space="preserve">Mr. </w:t>
      </w:r>
      <w:proofErr w:type="spellStart"/>
      <w:r w:rsidR="006C3D1A" w:rsidRPr="006C3D1A">
        <w:rPr>
          <w:rFonts w:ascii="Garamond" w:hAnsi="Garamond" w:cs="Tahoma"/>
          <w:bCs/>
          <w:iCs/>
          <w:sz w:val="22"/>
          <w:szCs w:val="22"/>
          <w:lang w:val="en-US"/>
        </w:rPr>
        <w:t>Seinen</w:t>
      </w:r>
      <w:proofErr w:type="spellEnd"/>
      <w:r w:rsidR="006C3D1A" w:rsidRPr="006C3D1A">
        <w:rPr>
          <w:rFonts w:ascii="Garamond" w:hAnsi="Garamond" w:cs="Tahoma"/>
          <w:bCs/>
          <w:iCs/>
          <w:sz w:val="22"/>
          <w:szCs w:val="22"/>
          <w:lang w:val="en-US"/>
        </w:rPr>
        <w:t xml:space="preserve"> responds</w:t>
      </w:r>
      <w:r w:rsidR="006C3D1A">
        <w:rPr>
          <w:rFonts w:ascii="Garamond" w:hAnsi="Garamond" w:cs="Tahoma"/>
          <w:bCs/>
          <w:iCs/>
          <w:sz w:val="22"/>
          <w:szCs w:val="22"/>
          <w:lang w:val="en-US"/>
        </w:rPr>
        <w:t xml:space="preserve">!] </w:t>
      </w:r>
      <w:r w:rsidRPr="00B1595D">
        <w:rPr>
          <w:rFonts w:ascii="Garamond" w:hAnsi="Garamond" w:cs="Tahoma"/>
          <w:bCs/>
          <w:i/>
          <w:iCs/>
          <w:sz w:val="22"/>
          <w:szCs w:val="22"/>
        </w:rPr>
        <w:t>Trouw</w:t>
      </w:r>
      <w:r>
        <w:rPr>
          <w:rFonts w:ascii="Garamond" w:hAnsi="Garamond" w:cs="Tahoma"/>
          <w:bCs/>
          <w:iCs/>
          <w:sz w:val="22"/>
          <w:szCs w:val="22"/>
        </w:rPr>
        <w:t>. December.</w:t>
      </w:r>
    </w:p>
    <w:p w14:paraId="679A7387" w14:textId="5E7A07E1" w:rsidR="00620B10" w:rsidRPr="00286481" w:rsidRDefault="00780E30" w:rsidP="006C3D1A">
      <w:pPr>
        <w:ind w:left="700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hyperlink r:id="rId31" w:history="1">
        <w:r w:rsidR="006C3D1A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https://www.trouw.nl/nieuws/meneer-seinen-reageert~b63049c1/</w:t>
        </w:r>
      </w:hyperlink>
      <w:r w:rsidR="00B1595D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5C05A98B" w14:textId="1FAB0DFF" w:rsidR="00B1595D" w:rsidRDefault="00B1595D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3458F1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3458F1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3458F1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154AD2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AD6AFC">
        <w:rPr>
          <w:rFonts w:ascii="Garamond" w:hAnsi="Garamond" w:cs="Tahoma"/>
          <w:bCs/>
          <w:iCs/>
          <w:sz w:val="22"/>
          <w:szCs w:val="22"/>
        </w:rPr>
        <w:t>Gelijk verdeeld? Een verkenning van de taakverdeling bij LHB-stellen</w:t>
      </w:r>
      <w:r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AD6AFC">
        <w:rPr>
          <w:rFonts w:ascii="Garamond" w:hAnsi="Garamond" w:cs="Tahoma"/>
          <w:bCs/>
          <w:iCs/>
          <w:sz w:val="22"/>
          <w:szCs w:val="22"/>
          <w:lang w:val="en-US"/>
        </w:rPr>
        <w:t>[Equal shares? The distribution of work and care among same-sex couples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 w:rsidRPr="008B3720">
        <w:rPr>
          <w:rFonts w:ascii="Garamond" w:hAnsi="Garamond" w:cs="Tahoma"/>
          <w:bCs/>
          <w:iCs/>
          <w:sz w:val="22"/>
          <w:szCs w:val="22"/>
        </w:rPr>
        <w:t>Rijswijk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: Sociaal en Cultureel Planbureau. </w:t>
      </w:r>
      <w:r w:rsidRPr="0001586F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2018, 93(2)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191-193</w:t>
      </w:r>
      <w:r w:rsidRPr="002F63CF">
        <w:rPr>
          <w:rFonts w:ascii="Garamond" w:hAnsi="Garamond" w:cs="Tahoma"/>
          <w:bCs/>
          <w:iCs/>
          <w:sz w:val="22"/>
          <w:szCs w:val="22"/>
        </w:rPr>
        <w:t>.</w:t>
      </w:r>
    </w:p>
    <w:p w14:paraId="7CCFA048" w14:textId="77777777" w:rsidR="006D098A" w:rsidRPr="00CF4DA3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2C2AA06F" w14:textId="77777777" w:rsidR="00C072AE" w:rsidRPr="00C01644" w:rsidRDefault="00C072AE" w:rsidP="00C072AE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/>
          <w:bCs/>
          <w:iCs/>
          <w:sz w:val="22"/>
          <w:szCs w:val="22"/>
          <w:lang w:val="sv-SE"/>
        </w:rPr>
        <w:t>Grants</w:t>
      </w:r>
    </w:p>
    <w:p w14:paraId="7A597EB7" w14:textId="77777777" w:rsidR="00C072AE" w:rsidRPr="00C01644" w:rsidRDefault="00C072AE" w:rsidP="00C072AE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BAD5A" wp14:editId="24E602A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17DD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Pr="00C01644">
        <w:rPr>
          <w:rFonts w:ascii="Garamond" w:hAnsi="Garamond"/>
          <w:sz w:val="22"/>
          <w:szCs w:val="22"/>
          <w:lang w:val="sv-SE"/>
        </w:rPr>
        <w:tab/>
      </w:r>
    </w:p>
    <w:p w14:paraId="565F1BC1" w14:textId="77777777" w:rsidR="00C072AE" w:rsidRPr="00C01644" w:rsidRDefault="00C072AE" w:rsidP="00C072AE">
      <w:pPr>
        <w:jc w:val="both"/>
        <w:rPr>
          <w:rFonts w:ascii="Garamond" w:hAnsi="Garamond"/>
          <w:sz w:val="22"/>
          <w:szCs w:val="22"/>
          <w:lang w:val="sv-SE"/>
        </w:rPr>
      </w:pPr>
      <w:r w:rsidRPr="00C01644">
        <w:rPr>
          <w:rFonts w:ascii="Garamond" w:hAnsi="Garamond"/>
          <w:sz w:val="22"/>
          <w:szCs w:val="22"/>
          <w:lang w:val="sv-SE"/>
        </w:rPr>
        <w:t>202</w:t>
      </w:r>
      <w:r>
        <w:rPr>
          <w:rFonts w:ascii="Garamond" w:hAnsi="Garamond"/>
          <w:sz w:val="22"/>
          <w:szCs w:val="22"/>
          <w:lang w:val="sv-SE"/>
        </w:rPr>
        <w:t>3</w:t>
      </w:r>
      <w:r w:rsidRPr="00C01644">
        <w:rPr>
          <w:rFonts w:ascii="Garamond" w:hAnsi="Garamond"/>
          <w:sz w:val="22"/>
          <w:szCs w:val="22"/>
          <w:lang w:val="sv-SE"/>
        </w:rPr>
        <w:t xml:space="preserve"> - 202</w:t>
      </w:r>
      <w:r>
        <w:rPr>
          <w:rFonts w:ascii="Garamond" w:hAnsi="Garamond"/>
          <w:sz w:val="22"/>
          <w:szCs w:val="22"/>
          <w:lang w:val="sv-SE"/>
        </w:rPr>
        <w:t>7</w:t>
      </w:r>
      <w:r w:rsidRPr="00C01644">
        <w:rPr>
          <w:rFonts w:ascii="Garamond" w:hAnsi="Garamond"/>
          <w:sz w:val="22"/>
          <w:szCs w:val="22"/>
          <w:lang w:val="sv-SE"/>
        </w:rPr>
        <w:tab/>
        <w:t xml:space="preserve">VENI grant, NWO, </w:t>
      </w:r>
      <w:proofErr w:type="gramStart"/>
      <w:r w:rsidRPr="00C01644">
        <w:rPr>
          <w:rFonts w:ascii="Garamond" w:hAnsi="Garamond"/>
          <w:sz w:val="22"/>
          <w:szCs w:val="22"/>
          <w:lang w:val="sv-SE"/>
        </w:rPr>
        <w:t>202</w:t>
      </w:r>
      <w:r>
        <w:rPr>
          <w:rFonts w:ascii="Garamond" w:hAnsi="Garamond"/>
          <w:sz w:val="22"/>
          <w:szCs w:val="22"/>
          <w:lang w:val="sv-SE"/>
        </w:rPr>
        <w:t>3</w:t>
      </w:r>
      <w:r w:rsidRPr="00C01644">
        <w:rPr>
          <w:rFonts w:ascii="Garamond" w:hAnsi="Garamond"/>
          <w:sz w:val="22"/>
          <w:szCs w:val="22"/>
          <w:lang w:val="sv-SE"/>
        </w:rPr>
        <w:t>-202</w:t>
      </w:r>
      <w:r>
        <w:rPr>
          <w:rFonts w:ascii="Garamond" w:hAnsi="Garamond"/>
          <w:sz w:val="22"/>
          <w:szCs w:val="22"/>
          <w:lang w:val="sv-SE"/>
        </w:rPr>
        <w:t>7</w:t>
      </w:r>
      <w:proofErr w:type="gramEnd"/>
      <w:r w:rsidRPr="00C01644">
        <w:rPr>
          <w:rFonts w:ascii="Garamond" w:hAnsi="Garamond"/>
          <w:sz w:val="22"/>
          <w:szCs w:val="22"/>
          <w:lang w:val="sv-SE"/>
        </w:rPr>
        <w:t xml:space="preserve">. </w:t>
      </w:r>
      <w:r w:rsidRPr="00C01644">
        <w:rPr>
          <w:rFonts w:ascii="Garamond" w:hAnsi="Garamond"/>
          <w:b/>
          <w:sz w:val="22"/>
          <w:szCs w:val="22"/>
          <w:lang w:val="sv-SE"/>
        </w:rPr>
        <w:t xml:space="preserve">(€ </w:t>
      </w:r>
      <w:proofErr w:type="gramStart"/>
      <w:r w:rsidRPr="00C01644">
        <w:rPr>
          <w:rFonts w:ascii="Garamond" w:hAnsi="Garamond"/>
          <w:b/>
          <w:sz w:val="22"/>
          <w:szCs w:val="22"/>
          <w:lang w:val="sv-SE"/>
        </w:rPr>
        <w:t>280.000</w:t>
      </w:r>
      <w:proofErr w:type="gramEnd"/>
      <w:r w:rsidRPr="00C01644">
        <w:rPr>
          <w:rFonts w:ascii="Garamond" w:hAnsi="Garamond"/>
          <w:b/>
          <w:sz w:val="22"/>
          <w:szCs w:val="22"/>
          <w:lang w:val="sv-SE"/>
        </w:rPr>
        <w:t>).</w:t>
      </w:r>
      <w:r w:rsidRPr="00C01644">
        <w:rPr>
          <w:rFonts w:ascii="Garamond" w:hAnsi="Garamond"/>
          <w:sz w:val="22"/>
          <w:szCs w:val="22"/>
          <w:lang w:val="sv-SE"/>
        </w:rPr>
        <w:t xml:space="preserve"> Maaike van der Vleuten (PI).</w:t>
      </w:r>
    </w:p>
    <w:p w14:paraId="19B89CE6" w14:textId="77777777" w:rsidR="00C072AE" w:rsidRDefault="00C072AE" w:rsidP="00C072AE">
      <w:pPr>
        <w:ind w:left="708" w:firstLine="70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</w:t>
      </w:r>
      <w:r w:rsidRPr="00AE3F83">
        <w:rPr>
          <w:rFonts w:ascii="Garamond" w:hAnsi="Garamond"/>
          <w:sz w:val="22"/>
          <w:szCs w:val="22"/>
          <w:lang w:val="en-US"/>
        </w:rPr>
        <w:t xml:space="preserve"> </w:t>
      </w:r>
      <w:r w:rsidRPr="00AE3F83">
        <w:rPr>
          <w:rFonts w:ascii="Garamond" w:hAnsi="Garamond"/>
          <w:i/>
          <w:sz w:val="22"/>
          <w:szCs w:val="22"/>
          <w:lang w:val="en-US"/>
        </w:rPr>
        <w:t>“Bridging the earnings gap. What LGBT-couples tell us about gender inequality”</w:t>
      </w:r>
    </w:p>
    <w:p w14:paraId="5A67D89A" w14:textId="77777777" w:rsidR="00C072AE" w:rsidRDefault="00C072AE" w:rsidP="00C072AE">
      <w:pPr>
        <w:ind w:firstLine="708"/>
        <w:jc w:val="both"/>
        <w:rPr>
          <w:rFonts w:ascii="Garamond" w:hAnsi="Garamond"/>
          <w:sz w:val="22"/>
          <w:szCs w:val="22"/>
          <w:lang w:val="en-US"/>
        </w:rPr>
      </w:pPr>
    </w:p>
    <w:p w14:paraId="5CED7CDC" w14:textId="423605E1" w:rsidR="00C072AE" w:rsidRPr="00C01644" w:rsidRDefault="00C072AE" w:rsidP="00C072AE">
      <w:pPr>
        <w:ind w:left="1416" w:hanging="1416"/>
        <w:jc w:val="both"/>
        <w:rPr>
          <w:rFonts w:ascii="Garamond" w:hAnsi="Garamond"/>
          <w:sz w:val="22"/>
          <w:szCs w:val="22"/>
          <w:lang w:val="sv-SE"/>
        </w:rPr>
      </w:pPr>
      <w:r w:rsidRPr="00C01644">
        <w:rPr>
          <w:rFonts w:ascii="Garamond" w:hAnsi="Garamond"/>
          <w:sz w:val="22"/>
          <w:szCs w:val="22"/>
          <w:lang w:val="sv-SE"/>
        </w:rPr>
        <w:t>2021 - 2024</w:t>
      </w:r>
      <w:r w:rsidRPr="00C01644">
        <w:rPr>
          <w:rFonts w:ascii="Garamond" w:hAnsi="Garamond"/>
          <w:sz w:val="22"/>
          <w:szCs w:val="22"/>
          <w:lang w:val="sv-SE"/>
        </w:rPr>
        <w:tab/>
        <w:t xml:space="preserve">Riksbankens </w:t>
      </w:r>
      <w:proofErr w:type="spellStart"/>
      <w:r w:rsidRPr="00C01644">
        <w:rPr>
          <w:rFonts w:ascii="Garamond" w:hAnsi="Garamond"/>
          <w:sz w:val="22"/>
          <w:szCs w:val="22"/>
          <w:lang w:val="sv-SE"/>
        </w:rPr>
        <w:t>Jubeleumfonds</w:t>
      </w:r>
      <w:proofErr w:type="spellEnd"/>
      <w:r w:rsidRPr="00C01644">
        <w:rPr>
          <w:rFonts w:ascii="Garamond" w:hAnsi="Garamond"/>
          <w:sz w:val="22"/>
          <w:szCs w:val="22"/>
          <w:lang w:val="sv-SE"/>
        </w:rPr>
        <w:t>. (</w:t>
      </w:r>
      <w:proofErr w:type="gramStart"/>
      <w:r w:rsidRPr="00C01644">
        <w:rPr>
          <w:rFonts w:ascii="Garamond" w:hAnsi="Garamond"/>
          <w:sz w:val="22"/>
          <w:szCs w:val="22"/>
          <w:lang w:val="sv-SE"/>
        </w:rPr>
        <w:t>4.949.000</w:t>
      </w:r>
      <w:proofErr w:type="gramEnd"/>
      <w:r w:rsidRPr="00C01644">
        <w:rPr>
          <w:rFonts w:ascii="Garamond" w:hAnsi="Garamond"/>
          <w:sz w:val="22"/>
          <w:szCs w:val="22"/>
          <w:lang w:val="sv-SE"/>
        </w:rPr>
        <w:t xml:space="preserve"> SEK / </w:t>
      </w:r>
      <w:r w:rsidRPr="00C01644">
        <w:rPr>
          <w:rFonts w:ascii="Garamond" w:hAnsi="Garamond"/>
          <w:b/>
          <w:sz w:val="22"/>
          <w:szCs w:val="22"/>
          <w:lang w:val="sv-SE"/>
        </w:rPr>
        <w:t>€ 482.742</w:t>
      </w:r>
      <w:r w:rsidRPr="00C01644">
        <w:rPr>
          <w:rFonts w:ascii="Garamond" w:hAnsi="Garamond"/>
          <w:sz w:val="22"/>
          <w:szCs w:val="22"/>
          <w:lang w:val="sv-SE"/>
        </w:rPr>
        <w:t>). Maaike van der Vleuten (PI) and Ylva Moberg.</w:t>
      </w:r>
    </w:p>
    <w:p w14:paraId="1DDBF9DD" w14:textId="77777777" w:rsidR="00C072AE" w:rsidRDefault="00C072AE" w:rsidP="00C072AE">
      <w:pPr>
        <w:ind w:left="141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 “</w:t>
      </w:r>
      <w:r w:rsidRPr="001E758F">
        <w:rPr>
          <w:rFonts w:ascii="Garamond" w:hAnsi="Garamond"/>
          <w:i/>
          <w:sz w:val="22"/>
          <w:szCs w:val="22"/>
          <w:lang w:val="en-US"/>
        </w:rPr>
        <w:t>Why do gender inequalities in work and care persist? Parents' division of labor across contemporary families</w:t>
      </w:r>
      <w:r w:rsidRPr="001E758F">
        <w:rPr>
          <w:rFonts w:ascii="Garamond" w:hAnsi="Garamond"/>
          <w:sz w:val="22"/>
          <w:szCs w:val="22"/>
          <w:lang w:val="en-US"/>
        </w:rPr>
        <w:t>.</w:t>
      </w:r>
    </w:p>
    <w:p w14:paraId="1B0D4304" w14:textId="77777777" w:rsidR="00C072AE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6D0BEFA" w14:textId="77777777" w:rsidR="00C072AE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  <w:r w:rsidRPr="00AC408D">
        <w:rPr>
          <w:rFonts w:ascii="Garamond" w:hAnsi="Garamond"/>
          <w:sz w:val="22"/>
          <w:szCs w:val="22"/>
          <w:lang w:val="en-US"/>
        </w:rPr>
        <w:t>2017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C408D">
        <w:rPr>
          <w:rFonts w:ascii="Garamond" w:hAnsi="Garamond"/>
          <w:sz w:val="22"/>
          <w:szCs w:val="22"/>
          <w:lang w:val="en-US"/>
        </w:rPr>
        <w:t>Dissertation Support Award 2017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</w:p>
    <w:p w14:paraId="713B6472" w14:textId="77777777" w:rsidR="00C072AE" w:rsidRPr="00AC408D" w:rsidRDefault="00C072AE" w:rsidP="00C072AE">
      <w:pPr>
        <w:ind w:left="1408" w:firstLine="8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458F1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>(</w:t>
      </w:r>
      <w:r w:rsidRPr="00AE3F83">
        <w:rPr>
          <w:rFonts w:ascii="Garamond" w:hAnsi="Garamond"/>
          <w:b/>
          <w:sz w:val="22"/>
          <w:szCs w:val="22"/>
          <w:lang w:val="en-US"/>
        </w:rPr>
        <w:t>€ 700.-</w:t>
      </w:r>
      <w:r w:rsidRPr="002E6940">
        <w:rPr>
          <w:rFonts w:ascii="Garamond" w:hAnsi="Garamond"/>
          <w:sz w:val="22"/>
          <w:szCs w:val="22"/>
          <w:lang w:val="en-US"/>
        </w:rPr>
        <w:t>).</w:t>
      </w:r>
    </w:p>
    <w:p w14:paraId="0E894B46" w14:textId="77777777" w:rsidR="00C072AE" w:rsidRPr="003458F1" w:rsidRDefault="00C072AE" w:rsidP="00C072AE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44197899" w14:textId="68A94E84" w:rsidR="00C072AE" w:rsidRDefault="00C072AE" w:rsidP="00C072AE">
      <w:pPr>
        <w:ind w:left="1416" w:hanging="1407"/>
        <w:jc w:val="both"/>
        <w:rPr>
          <w:rFonts w:ascii="Garamond" w:hAnsi="Garamond"/>
          <w:sz w:val="22"/>
          <w:szCs w:val="22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>
        <w:rPr>
          <w:rFonts w:ascii="Garamond" w:hAnsi="Garamond"/>
          <w:sz w:val="22"/>
          <w:szCs w:val="22"/>
          <w:lang w:val="en-US"/>
        </w:rPr>
        <w:t xml:space="preserve"> - 2017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PhD </w:t>
      </w:r>
      <w:r>
        <w:rPr>
          <w:rFonts w:ascii="Garamond" w:hAnsi="Garamond"/>
          <w:sz w:val="22"/>
          <w:szCs w:val="22"/>
          <w:lang w:val="en-US"/>
        </w:rPr>
        <w:t xml:space="preserve">talent </w:t>
      </w:r>
      <w:r w:rsidRPr="002E6940">
        <w:rPr>
          <w:rFonts w:ascii="Garamond" w:hAnsi="Garamond"/>
          <w:sz w:val="22"/>
          <w:szCs w:val="22"/>
          <w:lang w:val="en-US"/>
        </w:rPr>
        <w:t>grant proposal (</w:t>
      </w:r>
      <w:r w:rsidRPr="00AE3F83">
        <w:rPr>
          <w:rFonts w:ascii="Garamond" w:hAnsi="Garamond"/>
          <w:b/>
          <w:sz w:val="22"/>
          <w:szCs w:val="22"/>
          <w:lang w:val="en-US"/>
        </w:rPr>
        <w:t xml:space="preserve">€ </w:t>
      </w:r>
      <w:proofErr w:type="gramStart"/>
      <w:r w:rsidRPr="00AE3F83">
        <w:rPr>
          <w:rFonts w:ascii="Garamond" w:hAnsi="Garamond"/>
          <w:b/>
          <w:sz w:val="22"/>
          <w:szCs w:val="22"/>
          <w:lang w:val="en-US"/>
        </w:rPr>
        <w:t>168,735.-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</w:t>
      </w:r>
      <w:r>
        <w:rPr>
          <w:rFonts w:ascii="Garamond" w:hAnsi="Garamond"/>
          <w:sz w:val="22"/>
          <w:szCs w:val="22"/>
          <w:lang w:val="en-US"/>
        </w:rPr>
        <w:t xml:space="preserve"> Co-applicant. Main applicants: </w:t>
      </w:r>
      <w:r w:rsidRPr="002E6940">
        <w:rPr>
          <w:rFonts w:ascii="Garamond" w:hAnsi="Garamond"/>
          <w:sz w:val="22"/>
          <w:szCs w:val="22"/>
          <w:lang w:val="en-US"/>
        </w:rPr>
        <w:t xml:space="preserve">dr. </w:t>
      </w:r>
      <w:r w:rsidRPr="001B532B">
        <w:rPr>
          <w:rFonts w:ascii="Garamond" w:hAnsi="Garamond"/>
          <w:sz w:val="22"/>
          <w:szCs w:val="22"/>
        </w:rPr>
        <w:t xml:space="preserve">Eva Jaspers &amp; prof. dr. ir Tanja van der </w:t>
      </w:r>
      <w:proofErr w:type="spellStart"/>
      <w:r w:rsidRPr="001B532B">
        <w:rPr>
          <w:rFonts w:ascii="Garamond" w:hAnsi="Garamond"/>
          <w:sz w:val="22"/>
          <w:szCs w:val="22"/>
        </w:rPr>
        <w:t>Lippe</w:t>
      </w:r>
      <w:proofErr w:type="spellEnd"/>
      <w:r w:rsidRPr="001B532B">
        <w:rPr>
          <w:rFonts w:ascii="Garamond" w:hAnsi="Garamond"/>
          <w:sz w:val="22"/>
          <w:szCs w:val="22"/>
        </w:rPr>
        <w:t xml:space="preserve"> (NWO). </w:t>
      </w:r>
    </w:p>
    <w:p w14:paraId="203459F4" w14:textId="77777777" w:rsidR="00C072AE" w:rsidRPr="002E6940" w:rsidRDefault="00C072AE" w:rsidP="00C072AE">
      <w:pPr>
        <w:ind w:left="1416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Title: “</w:t>
      </w:r>
      <w:r w:rsidRPr="009D7932">
        <w:rPr>
          <w:rFonts w:ascii="Garamond" w:hAnsi="Garamond"/>
          <w:i/>
          <w:sz w:val="22"/>
          <w:szCs w:val="22"/>
          <w:lang w:val="en-US"/>
        </w:rPr>
        <w:t>Gendered Choices: school and field of study trajectories of male and female adolescents in four European countries”.</w:t>
      </w:r>
    </w:p>
    <w:p w14:paraId="6700FE5A" w14:textId="77777777" w:rsidR="00C072AE" w:rsidRDefault="00C072AE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69D0748" w14:textId="21AF8EAB" w:rsidR="005C7441" w:rsidRPr="004F3AA4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4F3AA4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4F3AA4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Principal investigators: Prof. dr. </w:t>
      </w: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>Frank van Tubergen &amp; Dr. Eva Jaspers</w:t>
      </w:r>
    </w:p>
    <w:p w14:paraId="26643045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32" w:history="1">
        <w:r w:rsidRPr="002E694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753F91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753F9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41586E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</w:t>
      </w:r>
      <w:r>
        <w:rPr>
          <w:rFonts w:ascii="Garamond" w:hAnsi="Garamond" w:cs="Tahoma"/>
          <w:bCs/>
          <w:iCs/>
          <w:sz w:val="22"/>
          <w:szCs w:val="22"/>
        </w:rPr>
        <w:t>9</w:t>
      </w:r>
      <w:r w:rsidRPr="0041586E">
        <w:rPr>
          <w:rFonts w:ascii="Garamond" w:hAnsi="Garamond" w:cs="Tahoma"/>
          <w:bCs/>
          <w:iCs/>
          <w:sz w:val="22"/>
          <w:szCs w:val="22"/>
        </w:rPr>
        <w:t>-04/201</w:t>
      </w:r>
      <w:r>
        <w:rPr>
          <w:rFonts w:ascii="Garamond" w:hAnsi="Garamond" w:cs="Tahoma"/>
          <w:bCs/>
          <w:iCs/>
          <w:sz w:val="22"/>
          <w:szCs w:val="22"/>
        </w:rPr>
        <w:t>9</w:t>
      </w:r>
    </w:p>
    <w:p w14:paraId="601C05E3" w14:textId="5883ACE5" w:rsidR="0024321F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>survey (SOCON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 xml:space="preserve">). </w:t>
      </w:r>
    </w:p>
    <w:p w14:paraId="11C08722" w14:textId="77777777" w:rsidR="0024321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4C8DF8EE" w14:textId="3A36E7BF" w:rsidR="00C33C18" w:rsidRPr="0041586E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02/2018-04/2018</w:t>
      </w:r>
    </w:p>
    <w:p w14:paraId="20D727D3" w14:textId="3C6983EC" w:rsidR="00C33C18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survey 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(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>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)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791F9B19" w14:textId="77777777" w:rsidR="00C33C18" w:rsidRPr="0041586E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218B69E0" w14:textId="25960C55" w:rsidR="005C7441" w:rsidRPr="00A232DD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02/2012-10/2013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A232DD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A232DD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16C39A1F" w:rsidR="006D098A" w:rsidRPr="006D098A" w:rsidRDefault="0028648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>
        <w:rPr>
          <w:rFonts w:ascii="Garamond" w:hAnsi="Garamond"/>
          <w:sz w:val="22"/>
          <w:szCs w:val="22"/>
          <w:lang w:val="en-US" w:eastAsia="en-US"/>
        </w:rPr>
        <w:t>C</w:t>
      </w:r>
      <w:r w:rsidR="005C7441" w:rsidRPr="00A232DD">
        <w:rPr>
          <w:rFonts w:ascii="Garamond" w:hAnsi="Garamond"/>
          <w:sz w:val="22"/>
          <w:szCs w:val="22"/>
          <w:lang w:val="en-US" w:eastAsia="en-US"/>
        </w:rPr>
        <w:t>ollected data on how live music performances affected quality of life of psychogeriatric patients (observation as well as questionnaires filled in by staff / family members)</w:t>
      </w:r>
    </w:p>
    <w:p w14:paraId="4E9FDC66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lastRenderedPageBreak/>
        <w:t>Expert meeting</w:t>
      </w:r>
    </w:p>
    <w:p w14:paraId="07FB6681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A232DD">
        <w:rPr>
          <w:rFonts w:ascii="Garamond" w:hAnsi="Garamond"/>
          <w:sz w:val="22"/>
          <w:szCs w:val="22"/>
          <w:lang w:val="en-US"/>
        </w:rPr>
        <w:t xml:space="preserve"> 21</w:t>
      </w:r>
      <w:r w:rsidRPr="002E6940">
        <w:rPr>
          <w:rFonts w:ascii="Garamond" w:hAnsi="Garamond"/>
          <w:sz w:val="22"/>
          <w:szCs w:val="22"/>
          <w:lang w:val="en-US"/>
        </w:rPr>
        <w:t xml:space="preserve"> September 2016.</w:t>
      </w:r>
    </w:p>
    <w:p w14:paraId="2E16EADE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AB7B01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B7B01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2E6940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0102D8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085A3A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33" w:history="1">
        <w:r w:rsidR="00085A3A" w:rsidRPr="00085A3A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 xml:space="preserve">”, SCP/ATRIA/OCW.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April 11, 2018</w:t>
      </w:r>
      <w:r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0102D8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0102D8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0102D8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A43DAB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12FA7906" w14:textId="2DC8F3EA" w:rsidR="000B2063" w:rsidRDefault="000B2063" w:rsidP="006A0002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"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Cash-for-Care and the costs of Parenthood. Evidence from Adoptive parents and Female Same-sex Couples in Finland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 at 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Sociology Department 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May 2023. </w:t>
      </w:r>
    </w:p>
    <w:p w14:paraId="74A6DC06" w14:textId="16A354D7" w:rsidR="00F36350" w:rsidRDefault="00F36350" w:rsidP="00F3635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Division of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Labour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of</w:t>
      </w:r>
      <w:r w:rsidR="009B1075">
        <w:rPr>
          <w:rFonts w:ascii="Garamond" w:hAnsi="Garamond" w:cs="Tahoma"/>
          <w:bCs/>
          <w:iCs/>
          <w:sz w:val="22"/>
          <w:szCs w:val="22"/>
          <w:lang w:val="en-US"/>
        </w:rPr>
        <w:t xml:space="preserve"> Parents in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Same-Sex Couples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 at 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Sociology Depar</w:t>
      </w:r>
      <w:r w:rsidR="009B1075">
        <w:rPr>
          <w:rFonts w:ascii="Garamond" w:hAnsi="Garamond" w:cs="Tahoma"/>
          <w:bCs/>
          <w:iCs/>
          <w:sz w:val="22"/>
          <w:szCs w:val="22"/>
          <w:lang w:val="en-US"/>
        </w:rPr>
        <w:t>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ment 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June 2022. </w:t>
      </w:r>
    </w:p>
    <w:p w14:paraId="6208FE7D" w14:textId="4032B718" w:rsidR="00E564FE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"The child penalty in same-sex and different-sex couples in Sweden, Norway, Denmark and Finland" at the Psychological Institute Female Research Network 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November 2020. </w:t>
      </w:r>
    </w:p>
    <w:p w14:paraId="131604FC" w14:textId="0ACC7DF6" w:rsidR="00A43DAB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parents on 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field of study choices’].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Guest lecture</w:t>
      </w:r>
      <w:r w:rsidR="000347A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2A909FA" w14:textId="4EC9EEC5" w:rsidR="005F5323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11congressen that organizes conferences, workshops and masterclasses in psychology, psychiatry, and psychotherapy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1586E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2018.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https://www.11congressen.nl/</w:t>
      </w:r>
    </w:p>
    <w:p w14:paraId="22374E04" w14:textId="513B680D" w:rsidR="004F7C5B" w:rsidRPr="004A4C9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836E33">
        <w:rPr>
          <w:rFonts w:ascii="Garamond" w:hAnsi="Garamond" w:cs="Tahoma"/>
          <w:bCs/>
          <w:iCs/>
          <w:sz w:val="22"/>
          <w:szCs w:val="22"/>
        </w:rPr>
        <w:t>“</w:t>
      </w:r>
      <w:r w:rsidR="004F7C5B" w:rsidRPr="00836E33">
        <w:rPr>
          <w:rFonts w:ascii="Garamond" w:hAnsi="Garamond" w:cs="Tahoma"/>
          <w:bCs/>
          <w:iCs/>
          <w:sz w:val="22"/>
          <w:szCs w:val="22"/>
        </w:rPr>
        <w:t xml:space="preserve">Genderstereotiepe studiekeuzes. 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Waarom kiezen jongens en meisjes </w:t>
      </w:r>
      <w:r w:rsidR="004F7C5B">
        <w:rPr>
          <w:rFonts w:ascii="Garamond" w:hAnsi="Garamond" w:cs="Tahoma"/>
          <w:bCs/>
          <w:iCs/>
          <w:sz w:val="22"/>
          <w:szCs w:val="22"/>
        </w:rPr>
        <w:t>verschillen</w:t>
      </w:r>
      <w:r w:rsidR="006A0002">
        <w:rPr>
          <w:rFonts w:ascii="Garamond" w:hAnsi="Garamond" w:cs="Tahoma"/>
          <w:bCs/>
          <w:iCs/>
          <w:sz w:val="22"/>
          <w:szCs w:val="22"/>
        </w:rPr>
        <w:t>d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>?</w:t>
      </w:r>
      <w:r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[Gendered field of study choices. Why do boys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and girls choose different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>ly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?]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Ministry of Education and Science</w:t>
      </w:r>
      <w:r w:rsidR="00C1127C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4A4C9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697FE4CA" w14:textId="6F13A664" w:rsidR="00937A46" w:rsidRPr="008B3720" w:rsidRDefault="00597B63" w:rsidP="008B372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4A4C9F">
        <w:rPr>
          <w:rFonts w:ascii="Garamond" w:hAnsi="Garamond" w:cs="Tahoma"/>
          <w:bCs/>
          <w:iCs/>
          <w:sz w:val="22"/>
          <w:szCs w:val="22"/>
        </w:rPr>
        <w:t>Waarom kiezen jongens en meisjes verschillen</w:t>
      </w:r>
      <w:r w:rsidR="006A0002">
        <w:rPr>
          <w:rFonts w:ascii="Garamond" w:hAnsi="Garamond" w:cs="Tahoma"/>
          <w:bCs/>
          <w:iCs/>
          <w:sz w:val="22"/>
          <w:szCs w:val="22"/>
        </w:rPr>
        <w:t>d</w:t>
      </w:r>
      <w:r w:rsidRPr="004A4C9F">
        <w:rPr>
          <w:rFonts w:ascii="Garamond" w:hAnsi="Garamond" w:cs="Tahoma"/>
          <w:bCs/>
          <w:iCs/>
          <w:sz w:val="22"/>
          <w:szCs w:val="22"/>
        </w:rPr>
        <w:t xml:space="preserve">?” </w:t>
      </w: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3F146C7D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5BC4E51" w14:textId="6FBD1860" w:rsidR="00F36350" w:rsidRP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>
        <w:rPr>
          <w:rFonts w:ascii="Garamond" w:hAnsi="Garamond"/>
          <w:sz w:val="22"/>
          <w:szCs w:val="22"/>
          <w:lang w:val="en-US"/>
        </w:rPr>
        <w:t>sex couples”. Paper presente</w:t>
      </w:r>
      <w:r w:rsidR="00FE5CCE">
        <w:rPr>
          <w:rFonts w:ascii="Garamond" w:hAnsi="Garamond"/>
          <w:sz w:val="22"/>
          <w:szCs w:val="22"/>
          <w:lang w:val="en-US"/>
        </w:rPr>
        <w:t>d</w:t>
      </w:r>
      <w:r>
        <w:rPr>
          <w:rFonts w:ascii="Garamond" w:hAnsi="Garamond"/>
          <w:sz w:val="22"/>
          <w:szCs w:val="22"/>
          <w:lang w:val="en-US"/>
        </w:rPr>
        <w:t xml:space="preserve"> at the </w:t>
      </w:r>
      <w:r w:rsidRPr="00856333">
        <w:rPr>
          <w:rFonts w:ascii="Garamond" w:hAnsi="Garamond"/>
          <w:sz w:val="22"/>
          <w:szCs w:val="22"/>
          <w:lang w:val="en-US"/>
        </w:rPr>
        <w:t xml:space="preserve">European Consortium for Sociological Research (ECSR), Amsterdam, the Netherlands, </w:t>
      </w:r>
      <w:r>
        <w:rPr>
          <w:rFonts w:ascii="Garamond" w:hAnsi="Garamond"/>
          <w:sz w:val="22"/>
          <w:szCs w:val="22"/>
          <w:lang w:val="en-US"/>
        </w:rPr>
        <w:t>6</w:t>
      </w:r>
      <w:r w:rsidRPr="00F36350">
        <w:rPr>
          <w:rFonts w:ascii="Garamond" w:hAnsi="Garamond"/>
          <w:sz w:val="22"/>
          <w:szCs w:val="22"/>
          <w:lang w:val="en-US"/>
        </w:rPr>
        <w:t xml:space="preserve"> June – </w:t>
      </w:r>
      <w:r>
        <w:rPr>
          <w:rFonts w:ascii="Garamond" w:hAnsi="Garamond"/>
          <w:sz w:val="22"/>
          <w:szCs w:val="22"/>
          <w:lang w:val="en-US"/>
        </w:rPr>
        <w:t>8</w:t>
      </w:r>
      <w:r w:rsidRPr="00F36350">
        <w:rPr>
          <w:rFonts w:ascii="Garamond" w:hAnsi="Garamond"/>
          <w:sz w:val="22"/>
          <w:szCs w:val="22"/>
          <w:lang w:val="en-US"/>
        </w:rPr>
        <w:t xml:space="preserve"> July 2022, Amsterdam, The Netherlands.</w:t>
      </w:r>
    </w:p>
    <w:p w14:paraId="069535A3" w14:textId="641AEDF8" w:rsidR="00F36350" w:rsidRP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European Population Conference (EPC)</w:t>
      </w:r>
      <w:r w:rsidRPr="00064059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30 June – 2 July 2022, Groningen, The Netherlands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76CD3391" w14:textId="4416987A" w:rsid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Work Family Research Network (WFRN)</w:t>
      </w:r>
      <w:r w:rsidRPr="00064059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23 – 25 June 2022, New York, USA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5827186C" w14:textId="03995B5F" w:rsidR="00F36350" w:rsidRPr="00064059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>
        <w:rPr>
          <w:rFonts w:ascii="Garamond" w:hAnsi="Garamond"/>
          <w:sz w:val="22"/>
          <w:szCs w:val="22"/>
          <w:lang w:val="en-US"/>
        </w:rPr>
        <w:t>sex couples”. Paper presente</w:t>
      </w:r>
      <w:r w:rsidR="00FE5CCE">
        <w:rPr>
          <w:rFonts w:ascii="Garamond" w:hAnsi="Garamond"/>
          <w:sz w:val="22"/>
          <w:szCs w:val="22"/>
          <w:lang w:val="en-US"/>
        </w:rPr>
        <w:t>d</w:t>
      </w:r>
      <w:r>
        <w:rPr>
          <w:rFonts w:ascii="Garamond" w:hAnsi="Garamond"/>
          <w:sz w:val="22"/>
          <w:szCs w:val="22"/>
          <w:lang w:val="en-US"/>
        </w:rPr>
        <w:t xml:space="preserve"> at the Swedish Days of Sociology (</w:t>
      </w:r>
      <w:proofErr w:type="spellStart"/>
      <w:r>
        <w:rPr>
          <w:rFonts w:ascii="Garamond" w:hAnsi="Garamond"/>
          <w:sz w:val="22"/>
          <w:szCs w:val="22"/>
          <w:lang w:val="en-US"/>
        </w:rPr>
        <w:t>Sociologidagarna</w:t>
      </w:r>
      <w:proofErr w:type="spellEnd"/>
      <w:r>
        <w:rPr>
          <w:rFonts w:ascii="Garamond" w:hAnsi="Garamond"/>
          <w:sz w:val="22"/>
          <w:szCs w:val="22"/>
          <w:lang w:val="en-US"/>
        </w:rPr>
        <w:t>), 17 – 18 March 2022, Uppsala, Sweden.</w:t>
      </w:r>
    </w:p>
    <w:p w14:paraId="3A720C90" w14:textId="1CC6526D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Day of Sociology annual meeting, 10 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73EF4E2D" w14:textId="1D2DE6DE" w:rsid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Research Committee on Stratification (RC28) meeting, </w:t>
      </w:r>
      <w:r>
        <w:rPr>
          <w:rFonts w:ascii="Garamond" w:hAnsi="Garamond"/>
          <w:sz w:val="22"/>
          <w:szCs w:val="22"/>
          <w:lang w:val="en-US"/>
        </w:rPr>
        <w:t>1</w:t>
      </w:r>
      <w:r w:rsidRPr="00487766">
        <w:rPr>
          <w:rFonts w:ascii="Garamond" w:hAnsi="Garamond"/>
          <w:sz w:val="22"/>
          <w:szCs w:val="22"/>
          <w:lang w:val="en-US"/>
        </w:rPr>
        <w:t xml:space="preserve"> – 3 </w:t>
      </w:r>
      <w:proofErr w:type="spellStart"/>
      <w:r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 xml:space="preserve"> 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4FEA42D" w14:textId="06EEC95C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Population Association of America (PAA)</w:t>
      </w:r>
      <w:r w:rsidRPr="00487766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 xml:space="preserve">5 – 7 May </w:t>
      </w:r>
      <w:r w:rsidRPr="00487766">
        <w:rPr>
          <w:rFonts w:ascii="Garamond" w:hAnsi="Garamond"/>
          <w:sz w:val="22"/>
          <w:szCs w:val="22"/>
          <w:lang w:val="en-US"/>
        </w:rPr>
        <w:t>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1D1FC53" w14:textId="3A506CFE" w:rsidR="00E564FE" w:rsidRPr="00856333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856333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lastRenderedPageBreak/>
        <w:t>“Sibling influence in field of study choices”. Paper presentation within RN10 Sociology of Education at the 14</w:t>
      </w:r>
      <w:r w:rsidRPr="00EB5ABC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University of 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the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United Kingdom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20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23 August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19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</w:p>
    <w:p w14:paraId="568079EC" w14:textId="5AF334B0" w:rsidR="00347006" w:rsidRPr="00347006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34700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347006">
        <w:rPr>
          <w:rFonts w:ascii="Garamond" w:hAnsi="Garamond"/>
          <w:sz w:val="22"/>
          <w:szCs w:val="22"/>
          <w:lang w:val="en-US"/>
        </w:rPr>
        <w:t>“</w:t>
      </w:r>
      <w:r w:rsidRPr="0034700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347006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</w:t>
      </w:r>
      <w:r w:rsidRPr="0048776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487766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487766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“Why boys choose not to care?”: Gender and educational decisions in the Netherlands”.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487766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“</w:t>
      </w:r>
      <w:r w:rsidR="005C7441" w:rsidRPr="00487766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>
        <w:rPr>
          <w:rFonts w:ascii="Garamond" w:hAnsi="Garamond"/>
          <w:sz w:val="22"/>
          <w:szCs w:val="22"/>
          <w:lang w:val="en-US"/>
        </w:rPr>
        <w:t>”</w:t>
      </w:r>
      <w:r w:rsidR="005C7441" w:rsidRPr="00487766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487766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487766">
        <w:rPr>
          <w:rFonts w:ascii="Garamond" w:hAnsi="Garamond"/>
          <w:sz w:val="22"/>
          <w:szCs w:val="22"/>
        </w:rPr>
        <w:t>presented</w:t>
      </w:r>
      <w:proofErr w:type="spellEnd"/>
      <w:r w:rsidR="005C7441" w:rsidRPr="00487766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487766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487766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6D098A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6D098A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6D098A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755317CE" w:rsidR="006D098A" w:rsidRPr="00356B0A" w:rsidRDefault="00AE1029" w:rsidP="006D098A">
      <w:pPr>
        <w:jc w:val="both"/>
        <w:rPr>
          <w:rFonts w:ascii="Garamond" w:hAnsi="Garamond"/>
          <w:lang w:val="en-US"/>
        </w:rPr>
      </w:pPr>
      <w:r w:rsidRPr="005F5323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Advances in Life Course Research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; British Journal of Sociology; 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Community, </w:t>
      </w:r>
      <w:r w:rsidR="00584A8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W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ork and </w:t>
      </w:r>
      <w:r w:rsidR="00584A8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amily;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European Sociological Review;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Feminist Economics;</w:t>
      </w:r>
      <w:r w:rsidR="00286481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Health Care;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072AE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Forces; </w:t>
      </w:r>
      <w:r w:rsidR="00F64839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Science; 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 Research;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Journal of Official Statistics;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09/2015 – 12/2015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A232DD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02/2011 – 06/2011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Research Assistant at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2012 – 2013 </w:t>
      </w:r>
      <w:r w:rsidRPr="00A232DD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A232DD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A232DD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 – 2017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 and social Research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>),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Utrecht University / Interuniversity  </w:t>
      </w:r>
    </w:p>
    <w:p w14:paraId="48862837" w14:textId="7708EA77" w:rsidR="006D42B8" w:rsidRPr="008B3720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Centre for Social Science Theory and Methodology (ICS)</w:t>
      </w:r>
    </w:p>
    <w:p w14:paraId="7DB9CB79" w14:textId="2AFEFEC4" w:rsidR="006D42B8" w:rsidRPr="000B0483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6D42B8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2018-2019</w:t>
      </w:r>
      <w:r>
        <w:rPr>
          <w:rFonts w:ascii="Garamond" w:hAnsi="Garamond"/>
          <w:sz w:val="22"/>
          <w:szCs w:val="22"/>
          <w:lang w:val="en-US"/>
        </w:rPr>
        <w:tab/>
      </w:r>
      <w:r w:rsidRPr="006D42B8">
        <w:rPr>
          <w:rFonts w:ascii="Garamond" w:hAnsi="Garamond"/>
          <w:sz w:val="22"/>
          <w:szCs w:val="22"/>
          <w:lang w:val="en-US"/>
        </w:rPr>
        <w:t xml:space="preserve">Supervision of master theses </w:t>
      </w:r>
    </w:p>
    <w:p w14:paraId="0EC6DA85" w14:textId="77777777" w:rsidR="006D42B8" w:rsidRPr="00A232DD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0B0483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A232DD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lastRenderedPageBreak/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1: Cultural Anthropology and Developmental Studies </w:t>
      </w:r>
      <w:r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7B2D7213" w14:textId="4BA3BB3B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7E420F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1D0417A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4D6CAA2E" w14:textId="00BDF895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5CC97DC7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28BA4EDA" w14:textId="2388BAA9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AB7B01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75F3DD2" w14:textId="6FCD9B33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8B3720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01712164" w14:textId="7843AE1F" w:rsidR="000B0483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 w:rsidR="00E022B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340E08A" w14:textId="77777777" w:rsidR="00385B31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>Research Project 2: Research Designs (qualitative interview training)</w:t>
      </w:r>
    </w:p>
    <w:p w14:paraId="6AF2D0E4" w14:textId="77777777" w:rsidR="00385B31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3C431862" w14:textId="32CD370B" w:rsidR="007F121D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="00385B31"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</w:t>
      </w:r>
      <w:r w:rsidR="007F121D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396B465" w14:textId="4E0B2999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1DA62B25" w14:textId="77777777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302AB3E8" w14:textId="32633937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22C1A3E" w14:textId="09D6B7D3" w:rsidR="0042286B" w:rsidRPr="00BA6A7A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>
        <w:rPr>
          <w:rFonts w:ascii="Garamond" w:hAnsi="Garamond"/>
          <w:b/>
          <w:sz w:val="22"/>
          <w:szCs w:val="22"/>
          <w:lang w:val="en-US"/>
        </w:rPr>
        <w:t>)</w:t>
      </w:r>
      <w:r w:rsidRPr="00BA6A7A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42286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42286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53010D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AB7B01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3E893E82" w14:textId="77777777" w:rsidR="00AF1F61" w:rsidRPr="00BA6A7A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AF1F61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11D8A3E0" w14:textId="5FEC19BF" w:rsidR="0053010D" w:rsidRPr="0053010D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53010D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4DDE89EC" w14:textId="5274061C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2012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3F9D8AE2" w14:textId="32F82D01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2015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>
        <w:rPr>
          <w:rFonts w:ascii="Garamond" w:hAnsi="Garamond"/>
          <w:b/>
          <w:sz w:val="22"/>
          <w:szCs w:val="22"/>
          <w:lang w:val="en-US"/>
        </w:rPr>
        <w:t>t</w:t>
      </w:r>
      <w:r w:rsidR="008B3720" w:rsidRPr="00A232DD">
        <w:rPr>
          <w:rFonts w:ascii="Garamond" w:hAnsi="Garamond"/>
          <w:b/>
          <w:sz w:val="22"/>
          <w:szCs w:val="22"/>
          <w:lang w:val="en-US"/>
        </w:rPr>
        <w:t>raining</w:t>
      </w:r>
    </w:p>
    <w:p w14:paraId="19E5CCF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276D0903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2010 – 2013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>Pedagogical</w:t>
      </w:r>
      <w:r w:rsidRPr="00A232DD">
        <w:rPr>
          <w:rFonts w:ascii="Garamond" w:hAnsi="Garamond"/>
          <w:sz w:val="22"/>
          <w:szCs w:val="22"/>
          <w:lang w:val="en-US"/>
        </w:rPr>
        <w:t xml:space="preserve"> Sciences, Utrecht University, Utrecht, the Netherlands.</w:t>
      </w:r>
    </w:p>
    <w:p w14:paraId="08E67E4F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>2010 – 2011</w:t>
      </w:r>
      <w:r w:rsidRPr="00A232DD">
        <w:rPr>
          <w:rFonts w:ascii="Garamond" w:hAnsi="Garamond" w:cs="Calibri"/>
          <w:sz w:val="22"/>
          <w:szCs w:val="22"/>
          <w:lang w:val="en-US"/>
        </w:rPr>
        <w:tab/>
      </w:r>
      <w:r w:rsidRPr="00A232DD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1B5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ab/>
      </w:r>
      <w:r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1B532B">
        <w:rPr>
          <w:rFonts w:ascii="Garamond" w:hAnsi="Garamond" w:cs="Calibri"/>
          <w:sz w:val="22"/>
          <w:szCs w:val="22"/>
        </w:rPr>
        <w:t>Psychology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1B532B">
        <w:rPr>
          <w:rFonts w:ascii="Garamond" w:hAnsi="Garamond" w:cs="Calibri"/>
          <w:sz w:val="22"/>
          <w:szCs w:val="22"/>
        </w:rPr>
        <w:t>the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A232DD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A232DD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0B65FA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2009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56C0769E" w:rsidR="0026122D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 w:cs="Tahoma"/>
          <w:sz w:val="22"/>
          <w:szCs w:val="22"/>
          <w:lang w:val="en-US"/>
        </w:rPr>
        <w:t>2020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6122D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26122D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26122D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>
        <w:rPr>
          <w:rFonts w:ascii="Garamond" w:hAnsi="Garamond" w:cs="Tahoma"/>
          <w:sz w:val="22"/>
          <w:szCs w:val="22"/>
          <w:lang w:val="en-US"/>
        </w:rPr>
        <w:t>,</w:t>
      </w:r>
      <w:r w:rsidR="00F74CAA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DA5177">
        <w:rPr>
          <w:rFonts w:ascii="Garamond" w:hAnsi="Garamond" w:cs="Tahoma"/>
          <w:sz w:val="22"/>
          <w:szCs w:val="22"/>
          <w:lang w:val="en-US"/>
        </w:rPr>
        <w:t xml:space="preserve"> (Stata </w:t>
      </w:r>
      <w:proofErr w:type="spellStart"/>
      <w:r w:rsidR="00DA5177">
        <w:rPr>
          <w:rFonts w:ascii="Garamond" w:hAnsi="Garamond" w:cs="Tahoma"/>
          <w:sz w:val="22"/>
          <w:szCs w:val="22"/>
          <w:lang w:val="en-US"/>
        </w:rPr>
        <w:t>corp</w:t>
      </w:r>
      <w:proofErr w:type="spellEnd"/>
      <w:r w:rsidR="00DA5177">
        <w:rPr>
          <w:rFonts w:ascii="Garamond" w:hAnsi="Garamond" w:cs="Tahoma"/>
          <w:sz w:val="22"/>
          <w:szCs w:val="22"/>
          <w:lang w:val="en-US"/>
        </w:rPr>
        <w:t>)</w:t>
      </w:r>
      <w:r w:rsidR="00F74CAA">
        <w:rPr>
          <w:rFonts w:ascii="Garamond" w:hAnsi="Garamond" w:cs="Tahoma"/>
          <w:sz w:val="22"/>
          <w:szCs w:val="22"/>
          <w:lang w:val="en-US"/>
        </w:rPr>
        <w:t>.</w:t>
      </w:r>
      <w:r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lastRenderedPageBreak/>
        <w:t>2015</w:t>
      </w:r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26122D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</w:p>
    <w:p w14:paraId="1E1E3360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2E6940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Jak and prof.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Joop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Hox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) </w:t>
      </w:r>
    </w:p>
    <w:p w14:paraId="07A5B7E1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2E6940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2E6940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2E6940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A232DD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2E6940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064059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064059" w:rsidRDefault="005C7441" w:rsidP="0024321F">
      <w:pPr>
        <w:jc w:val="both"/>
        <w:rPr>
          <w:rFonts w:ascii="Garamond" w:hAnsi="Garamond" w:cs="Tahoma"/>
          <w:b/>
          <w:bCs/>
          <w:i/>
          <w:iCs/>
          <w:lang w:val="en-US"/>
        </w:rPr>
      </w:pPr>
      <w:r w:rsidRPr="000640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4C71CFC" w14:textId="35C4AA2B" w:rsidR="00064059" w:rsidRPr="00064059" w:rsidRDefault="00CA2B65" w:rsidP="00CA2B65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 </w:t>
      </w:r>
      <w:r w:rsidR="00064059" w:rsidRPr="00064059">
        <w:rPr>
          <w:rFonts w:ascii="Garamond" w:hAnsi="Garamond"/>
          <w:sz w:val="22"/>
          <w:szCs w:val="22"/>
          <w:lang w:val="en-US"/>
        </w:rPr>
        <w:t>2021 - present</w:t>
      </w:r>
      <w:r w:rsidR="00064059" w:rsidRPr="00064059">
        <w:rPr>
          <w:rFonts w:ascii="Garamond" w:hAnsi="Garamond"/>
          <w:sz w:val="22"/>
          <w:szCs w:val="22"/>
          <w:lang w:val="en-US"/>
        </w:rPr>
        <w:tab/>
        <w:t xml:space="preserve">Manager Committee member of </w:t>
      </w:r>
      <w:r w:rsidR="00064059" w:rsidRPr="00064059">
        <w:rPr>
          <w:rFonts w:ascii="Garamond" w:hAnsi="Garamond"/>
          <w:sz w:val="22"/>
          <w:szCs w:val="22"/>
        </w:rPr>
        <w:t xml:space="preserve">COST action research </w:t>
      </w:r>
      <w:proofErr w:type="spellStart"/>
      <w:r w:rsidR="00064059" w:rsidRPr="00064059">
        <w:rPr>
          <w:rFonts w:ascii="Garamond" w:hAnsi="Garamond"/>
          <w:sz w:val="22"/>
          <w:szCs w:val="22"/>
        </w:rPr>
        <w:t>network</w:t>
      </w:r>
      <w:proofErr w:type="spellEnd"/>
      <w:r w:rsidR="00064059" w:rsidRPr="00064059">
        <w:rPr>
          <w:rFonts w:ascii="Garamond" w:hAnsi="Garamond"/>
          <w:sz w:val="22"/>
          <w:szCs w:val="22"/>
        </w:rPr>
        <w:t xml:space="preserve"> on </w:t>
      </w:r>
      <w:hyperlink r:id="rId34" w:anchor="tabs|Name:overview" w:history="1"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LGBTI+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Social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and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Economic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(in)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equalities</w:t>
        </w:r>
        <w:proofErr w:type="spellEnd"/>
      </w:hyperlink>
      <w:r w:rsidR="00064059"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16C61C84" w14:textId="35D61788" w:rsidR="00064059" w:rsidRPr="00064059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American </w:t>
      </w:r>
      <w:proofErr w:type="spellStart"/>
      <w:r w:rsidRPr="00064059">
        <w:rPr>
          <w:rFonts w:ascii="Garamond" w:hAnsi="Garamond" w:cs="David"/>
          <w:sz w:val="22"/>
          <w:szCs w:val="22"/>
        </w:rPr>
        <w:t>Economic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Associations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Committee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on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Status of LGBTQ+ </w:t>
      </w:r>
      <w:proofErr w:type="spellStart"/>
      <w:r w:rsidRPr="00064059">
        <w:rPr>
          <w:rFonts w:ascii="Garamond" w:hAnsi="Garamond" w:cs="David"/>
          <w:sz w:val="22"/>
          <w:szCs w:val="22"/>
        </w:rPr>
        <w:t>Individuals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669849E" w14:textId="1631FD10" w:rsidR="00064059" w:rsidRPr="00064059" w:rsidRDefault="00064059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Gender Research </w:t>
      </w:r>
      <w:proofErr w:type="spellStart"/>
      <w:r w:rsidRPr="00064059">
        <w:rPr>
          <w:rFonts w:ascii="Garamond" w:hAnsi="Garamond" w:cs="David"/>
          <w:sz w:val="22"/>
          <w:szCs w:val="22"/>
        </w:rPr>
        <w:t>group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at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Swedish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Institute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for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Social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Research</w:t>
      </w:r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1A7536B" w14:textId="674CB2FC" w:rsidR="00E52998" w:rsidRPr="00064059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</w:t>
      </w:r>
      <w:r w:rsidR="00064059" w:rsidRPr="00064059">
        <w:rPr>
          <w:rFonts w:ascii="Garamond" w:hAnsi="Garamond"/>
          <w:sz w:val="22"/>
          <w:szCs w:val="22"/>
          <w:lang w:val="en-US"/>
        </w:rPr>
        <w:t>0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F82CF92" w14:textId="5EC910FD" w:rsidR="00CA2B65" w:rsidRDefault="00CA2B65" w:rsidP="00CA2B65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2020 -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Interuniversity Study Group Social Stratification and Life Course (ISOL). </w:t>
      </w:r>
    </w:p>
    <w:p w14:paraId="0E5EEBD5" w14:textId="03ED3E7C" w:rsidR="00CA2B65" w:rsidRDefault="00CA2B65" w:rsidP="00CA2B65">
      <w:pPr>
        <w:ind w:left="1418" w:hanging="141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2019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 xml:space="preserve">Social policy group at the Swedish Institute of social Research (SOFI). Chair of weekly meetings since 2021. </w:t>
      </w:r>
    </w:p>
    <w:p w14:paraId="305B014F" w14:textId="54C11567" w:rsidR="000B65FA" w:rsidRPr="00064059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2019 </w:t>
      </w:r>
      <w:r w:rsidR="002E6E53" w:rsidRPr="00064059">
        <w:rPr>
          <w:rFonts w:ascii="Garamond" w:hAnsi="Garamond"/>
          <w:sz w:val="22"/>
          <w:szCs w:val="22"/>
          <w:lang w:val="en-US"/>
        </w:rPr>
        <w:t>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2015-</w:t>
      </w:r>
      <w:r w:rsidR="002E6E53" w:rsidRPr="00064059">
        <w:rPr>
          <w:rFonts w:ascii="Garamond" w:hAnsi="Garamond"/>
          <w:sz w:val="22"/>
          <w:szCs w:val="22"/>
          <w:lang w:val="en-US"/>
        </w:rPr>
        <w:t>2019</w:t>
      </w:r>
      <w:r w:rsidRPr="00064059">
        <w:rPr>
          <w:rFonts w:ascii="Garamond" w:hAnsi="Garamond"/>
          <w:sz w:val="22"/>
          <w:szCs w:val="22"/>
          <w:lang w:val="en-US"/>
        </w:rPr>
        <w:tab/>
        <w:t>Interuniversity Study Group Social Stratification and Life Course (ISOL)</w:t>
      </w:r>
    </w:p>
    <w:p w14:paraId="7B631B40" w14:textId="7777777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2015 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/>
          <w:sz w:val="22"/>
          <w:szCs w:val="22"/>
          <w:lang w:val="en-US"/>
        </w:rPr>
        <w:tab/>
        <w:t>Institutions, Inequalities, and Life courses (IIL) seminars (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2013-</w:t>
      </w:r>
      <w:r w:rsidR="00356B0A" w:rsidRPr="00064059">
        <w:rPr>
          <w:rFonts w:ascii="Garamond" w:hAnsi="Garamond"/>
          <w:sz w:val="22"/>
          <w:szCs w:val="22"/>
          <w:lang w:val="en-US"/>
        </w:rPr>
        <w:t>2017</w:t>
      </w:r>
      <w:r w:rsidRPr="00064059">
        <w:rPr>
          <w:rFonts w:ascii="Garamond" w:hAnsi="Garamond"/>
          <w:sz w:val="22"/>
          <w:szCs w:val="22"/>
          <w:lang w:val="en-US"/>
        </w:rPr>
        <w:tab/>
        <w:t>Work and family seminar (W&amp;</w:t>
      </w:r>
      <w:r w:rsidRPr="00A232DD">
        <w:rPr>
          <w:rFonts w:ascii="Garamond" w:hAnsi="Garamond"/>
          <w:sz w:val="22"/>
          <w:szCs w:val="22"/>
          <w:lang w:val="en-US"/>
        </w:rPr>
        <w:t>F). ICS/ Dept. of Sociology, Utrecht University.</w:t>
      </w:r>
    </w:p>
    <w:p w14:paraId="7E11BB29" w14:textId="77777777" w:rsidR="005C7441" w:rsidRPr="002E6940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2014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2E6940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</w:t>
      </w:r>
      <w:r w:rsidR="002E6E53">
        <w:rPr>
          <w:rFonts w:ascii="Garamond" w:hAnsi="Garamond"/>
          <w:sz w:val="22"/>
          <w:szCs w:val="22"/>
          <w:lang w:val="en-US"/>
        </w:rPr>
        <w:t>2019</w:t>
      </w:r>
      <w:r w:rsidRPr="002E6940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6995B7F6" w14:textId="6C2C026C" w:rsidR="00064059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563A98C6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Languages</w:t>
      </w:r>
      <w:r w:rsidRPr="002E6940">
        <w:rPr>
          <w:rFonts w:ascii="Garamond" w:hAnsi="Garamond"/>
          <w:sz w:val="22"/>
          <w:szCs w:val="22"/>
          <w:lang w:val="en-US"/>
        </w:rPr>
        <w:t xml:space="preserve">: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English (fluent), Dutch (native), </w:t>
      </w:r>
      <w:r w:rsidR="00064059">
        <w:rPr>
          <w:rFonts w:ascii="Garamond" w:hAnsi="Garamond"/>
          <w:sz w:val="22"/>
          <w:szCs w:val="22"/>
          <w:lang w:val="en-US"/>
        </w:rPr>
        <w:t>Swedish</w:t>
      </w:r>
      <w:r w:rsidR="00064059" w:rsidRPr="002E6940">
        <w:rPr>
          <w:rFonts w:ascii="Garamond" w:hAnsi="Garamond"/>
          <w:sz w:val="22"/>
          <w:szCs w:val="22"/>
          <w:lang w:val="en-US"/>
        </w:rPr>
        <w:t xml:space="preserve"> (</w:t>
      </w:r>
      <w:r w:rsidR="00064059">
        <w:rPr>
          <w:rFonts w:ascii="Garamond" w:hAnsi="Garamond"/>
          <w:sz w:val="22"/>
          <w:szCs w:val="22"/>
          <w:lang w:val="en-US"/>
        </w:rPr>
        <w:t>basic</w:t>
      </w:r>
      <w:r w:rsidR="00064059" w:rsidRPr="002E6940">
        <w:rPr>
          <w:rFonts w:ascii="Garamond" w:hAnsi="Garamond"/>
          <w:sz w:val="22"/>
          <w:szCs w:val="22"/>
          <w:lang w:val="en-US"/>
        </w:rPr>
        <w:t>)</w:t>
      </w:r>
      <w:r w:rsidR="00064059">
        <w:rPr>
          <w:rFonts w:ascii="Garamond" w:hAnsi="Garamond"/>
          <w:sz w:val="22"/>
          <w:szCs w:val="22"/>
          <w:lang w:val="en-US"/>
        </w:rPr>
        <w:t xml:space="preserve">, </w:t>
      </w:r>
      <w:r w:rsidRPr="002E6940">
        <w:rPr>
          <w:rFonts w:ascii="Garamond" w:hAnsi="Garamond"/>
          <w:sz w:val="22"/>
          <w:szCs w:val="22"/>
          <w:lang w:val="en-US"/>
        </w:rPr>
        <w:t>German (reading)</w:t>
      </w:r>
      <w:r w:rsidR="00064059">
        <w:rPr>
          <w:rFonts w:ascii="Garamond" w:hAnsi="Garamond"/>
          <w:sz w:val="22"/>
          <w:szCs w:val="22"/>
          <w:lang w:val="en-US"/>
        </w:rPr>
        <w:t>.</w:t>
      </w:r>
    </w:p>
    <w:p w14:paraId="0984F39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2E6940">
        <w:rPr>
          <w:rFonts w:ascii="Garamond" w:hAnsi="Garamond"/>
          <w:sz w:val="22"/>
          <w:szCs w:val="22"/>
          <w:lang w:val="en-US"/>
        </w:rPr>
        <w:t xml:space="preserve">:        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 xml:space="preserve">STATA, R, SPSS, M-Plus,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Available upon request</w:t>
      </w:r>
    </w:p>
    <w:p w14:paraId="3897A70E" w14:textId="77777777" w:rsidR="003930F3" w:rsidRPr="003458F1" w:rsidRDefault="003930F3" w:rsidP="0024321F">
      <w:pPr>
        <w:jc w:val="both"/>
        <w:rPr>
          <w:lang w:val="en-US"/>
        </w:rPr>
      </w:pPr>
    </w:p>
    <w:sectPr w:rsidR="003930F3" w:rsidRPr="003458F1" w:rsidSect="00C3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AC61" w14:textId="77777777" w:rsidR="00780E30" w:rsidRDefault="00780E30" w:rsidP="002B287C">
      <w:r>
        <w:separator/>
      </w:r>
    </w:p>
  </w:endnote>
  <w:endnote w:type="continuationSeparator" w:id="0">
    <w:p w14:paraId="013DC135" w14:textId="77777777" w:rsidR="00780E30" w:rsidRDefault="00780E30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E8FA" w14:textId="77777777" w:rsidR="00780E30" w:rsidRDefault="00780E30" w:rsidP="002B287C">
      <w:r>
        <w:separator/>
      </w:r>
    </w:p>
  </w:footnote>
  <w:footnote w:type="continuationSeparator" w:id="0">
    <w:p w14:paraId="387B8173" w14:textId="77777777" w:rsidR="00780E30" w:rsidRDefault="00780E30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01056"/>
    <w:rsid w:val="000031CD"/>
    <w:rsid w:val="000070EF"/>
    <w:rsid w:val="000102D8"/>
    <w:rsid w:val="0001586F"/>
    <w:rsid w:val="000347AF"/>
    <w:rsid w:val="00037CDA"/>
    <w:rsid w:val="00064059"/>
    <w:rsid w:val="00085A3A"/>
    <w:rsid w:val="00097961"/>
    <w:rsid w:val="000A0D00"/>
    <w:rsid w:val="000B0483"/>
    <w:rsid w:val="000B2063"/>
    <w:rsid w:val="000B3E0F"/>
    <w:rsid w:val="000B65FA"/>
    <w:rsid w:val="000D25A7"/>
    <w:rsid w:val="000D5FBA"/>
    <w:rsid w:val="000D6D4C"/>
    <w:rsid w:val="000E3902"/>
    <w:rsid w:val="000E4D10"/>
    <w:rsid w:val="000E5EE0"/>
    <w:rsid w:val="000F3FB1"/>
    <w:rsid w:val="00133EB9"/>
    <w:rsid w:val="00150F6B"/>
    <w:rsid w:val="00151AE2"/>
    <w:rsid w:val="00154AD2"/>
    <w:rsid w:val="00183052"/>
    <w:rsid w:val="001846B9"/>
    <w:rsid w:val="00185F9B"/>
    <w:rsid w:val="001A7107"/>
    <w:rsid w:val="001A7ECD"/>
    <w:rsid w:val="001B532B"/>
    <w:rsid w:val="001D2CAB"/>
    <w:rsid w:val="001E758F"/>
    <w:rsid w:val="001F5FC8"/>
    <w:rsid w:val="0020272F"/>
    <w:rsid w:val="0020470C"/>
    <w:rsid w:val="002068A2"/>
    <w:rsid w:val="00216C9F"/>
    <w:rsid w:val="00217825"/>
    <w:rsid w:val="00221B63"/>
    <w:rsid w:val="0024321F"/>
    <w:rsid w:val="002447CD"/>
    <w:rsid w:val="002555F1"/>
    <w:rsid w:val="0026122D"/>
    <w:rsid w:val="00270CCB"/>
    <w:rsid w:val="00286481"/>
    <w:rsid w:val="00290333"/>
    <w:rsid w:val="002A3C59"/>
    <w:rsid w:val="002B287C"/>
    <w:rsid w:val="002E6E53"/>
    <w:rsid w:val="002F27C2"/>
    <w:rsid w:val="002F63CF"/>
    <w:rsid w:val="00306AEB"/>
    <w:rsid w:val="00323200"/>
    <w:rsid w:val="003267B0"/>
    <w:rsid w:val="0034266B"/>
    <w:rsid w:val="003433A0"/>
    <w:rsid w:val="003458F1"/>
    <w:rsid w:val="00347006"/>
    <w:rsid w:val="00356B0A"/>
    <w:rsid w:val="00371B75"/>
    <w:rsid w:val="00385B31"/>
    <w:rsid w:val="003930F3"/>
    <w:rsid w:val="00393D19"/>
    <w:rsid w:val="003A1DF8"/>
    <w:rsid w:val="003A768C"/>
    <w:rsid w:val="003C1D8F"/>
    <w:rsid w:val="003C25D8"/>
    <w:rsid w:val="003D4412"/>
    <w:rsid w:val="003D77CF"/>
    <w:rsid w:val="003E5C84"/>
    <w:rsid w:val="0041586E"/>
    <w:rsid w:val="0042286B"/>
    <w:rsid w:val="004229EE"/>
    <w:rsid w:val="00454F29"/>
    <w:rsid w:val="00462CC8"/>
    <w:rsid w:val="00484E6A"/>
    <w:rsid w:val="00487766"/>
    <w:rsid w:val="004A4C9F"/>
    <w:rsid w:val="004C11D6"/>
    <w:rsid w:val="004F3806"/>
    <w:rsid w:val="004F3AA4"/>
    <w:rsid w:val="004F7C5B"/>
    <w:rsid w:val="005165BA"/>
    <w:rsid w:val="0052637F"/>
    <w:rsid w:val="0053010D"/>
    <w:rsid w:val="005403FC"/>
    <w:rsid w:val="00542E70"/>
    <w:rsid w:val="005432DE"/>
    <w:rsid w:val="00560D0A"/>
    <w:rsid w:val="005652D1"/>
    <w:rsid w:val="00584A8F"/>
    <w:rsid w:val="00585170"/>
    <w:rsid w:val="00597B63"/>
    <w:rsid w:val="005B7D77"/>
    <w:rsid w:val="005C3164"/>
    <w:rsid w:val="005C3B25"/>
    <w:rsid w:val="005C3FBC"/>
    <w:rsid w:val="005C7441"/>
    <w:rsid w:val="005F5323"/>
    <w:rsid w:val="005F7AC7"/>
    <w:rsid w:val="00620B10"/>
    <w:rsid w:val="00642137"/>
    <w:rsid w:val="00653936"/>
    <w:rsid w:val="006A0002"/>
    <w:rsid w:val="006B4E0E"/>
    <w:rsid w:val="006C3D1A"/>
    <w:rsid w:val="006D098A"/>
    <w:rsid w:val="006D42B8"/>
    <w:rsid w:val="006F1933"/>
    <w:rsid w:val="006F1C0D"/>
    <w:rsid w:val="00706324"/>
    <w:rsid w:val="00714AF7"/>
    <w:rsid w:val="00717246"/>
    <w:rsid w:val="00725553"/>
    <w:rsid w:val="007538B4"/>
    <w:rsid w:val="00753F91"/>
    <w:rsid w:val="00780C21"/>
    <w:rsid w:val="00780E30"/>
    <w:rsid w:val="007A36A4"/>
    <w:rsid w:val="007C31CA"/>
    <w:rsid w:val="007E1111"/>
    <w:rsid w:val="007F121D"/>
    <w:rsid w:val="007F48AD"/>
    <w:rsid w:val="00814C94"/>
    <w:rsid w:val="00826AA4"/>
    <w:rsid w:val="00836E33"/>
    <w:rsid w:val="00855497"/>
    <w:rsid w:val="00856333"/>
    <w:rsid w:val="00883B26"/>
    <w:rsid w:val="008875AE"/>
    <w:rsid w:val="008B3720"/>
    <w:rsid w:val="008C76FE"/>
    <w:rsid w:val="008D762C"/>
    <w:rsid w:val="008F37F4"/>
    <w:rsid w:val="0090119B"/>
    <w:rsid w:val="009370F0"/>
    <w:rsid w:val="00937A46"/>
    <w:rsid w:val="00957A54"/>
    <w:rsid w:val="00981CCB"/>
    <w:rsid w:val="00990187"/>
    <w:rsid w:val="00994AD0"/>
    <w:rsid w:val="009B1075"/>
    <w:rsid w:val="009B7817"/>
    <w:rsid w:val="009C5E4A"/>
    <w:rsid w:val="009D7932"/>
    <w:rsid w:val="009E7426"/>
    <w:rsid w:val="009E7886"/>
    <w:rsid w:val="009F19EC"/>
    <w:rsid w:val="009F5C60"/>
    <w:rsid w:val="00A13635"/>
    <w:rsid w:val="00A4061C"/>
    <w:rsid w:val="00A419D6"/>
    <w:rsid w:val="00A43DAB"/>
    <w:rsid w:val="00A441D3"/>
    <w:rsid w:val="00A524BB"/>
    <w:rsid w:val="00AB7B01"/>
    <w:rsid w:val="00AC408D"/>
    <w:rsid w:val="00AD6AFC"/>
    <w:rsid w:val="00AE1029"/>
    <w:rsid w:val="00AE3F83"/>
    <w:rsid w:val="00AF1F61"/>
    <w:rsid w:val="00AF729B"/>
    <w:rsid w:val="00B12BE6"/>
    <w:rsid w:val="00B1595D"/>
    <w:rsid w:val="00B21577"/>
    <w:rsid w:val="00B22C4A"/>
    <w:rsid w:val="00B24AF5"/>
    <w:rsid w:val="00B3160E"/>
    <w:rsid w:val="00B32A7F"/>
    <w:rsid w:val="00B44BFC"/>
    <w:rsid w:val="00B6774D"/>
    <w:rsid w:val="00B85FC4"/>
    <w:rsid w:val="00B9783E"/>
    <w:rsid w:val="00BA6A7A"/>
    <w:rsid w:val="00BC0F0A"/>
    <w:rsid w:val="00C01644"/>
    <w:rsid w:val="00C072AE"/>
    <w:rsid w:val="00C1127C"/>
    <w:rsid w:val="00C1699B"/>
    <w:rsid w:val="00C17DF9"/>
    <w:rsid w:val="00C30328"/>
    <w:rsid w:val="00C33C18"/>
    <w:rsid w:val="00C54B7E"/>
    <w:rsid w:val="00C70ACF"/>
    <w:rsid w:val="00C82442"/>
    <w:rsid w:val="00C92E64"/>
    <w:rsid w:val="00C95A1D"/>
    <w:rsid w:val="00CA2B65"/>
    <w:rsid w:val="00CA2D0A"/>
    <w:rsid w:val="00CC11CA"/>
    <w:rsid w:val="00CC7CE6"/>
    <w:rsid w:val="00CD3E7C"/>
    <w:rsid w:val="00CE359B"/>
    <w:rsid w:val="00CF4DA3"/>
    <w:rsid w:val="00CF579B"/>
    <w:rsid w:val="00D50989"/>
    <w:rsid w:val="00D67691"/>
    <w:rsid w:val="00D833EA"/>
    <w:rsid w:val="00DA4415"/>
    <w:rsid w:val="00DA5177"/>
    <w:rsid w:val="00DF6D97"/>
    <w:rsid w:val="00E022BF"/>
    <w:rsid w:val="00E068BF"/>
    <w:rsid w:val="00E52998"/>
    <w:rsid w:val="00E564FE"/>
    <w:rsid w:val="00E72BD6"/>
    <w:rsid w:val="00E90D81"/>
    <w:rsid w:val="00EB4316"/>
    <w:rsid w:val="00EB5ABC"/>
    <w:rsid w:val="00ED0841"/>
    <w:rsid w:val="00ED24C7"/>
    <w:rsid w:val="00EF258F"/>
    <w:rsid w:val="00F36350"/>
    <w:rsid w:val="00F57B2B"/>
    <w:rsid w:val="00F61757"/>
    <w:rsid w:val="00F64759"/>
    <w:rsid w:val="00F64839"/>
    <w:rsid w:val="00F74CAA"/>
    <w:rsid w:val="00F86BCA"/>
    <w:rsid w:val="00F91CD0"/>
    <w:rsid w:val="00FB09F3"/>
    <w:rsid w:val="00FB41FC"/>
    <w:rsid w:val="00FB7CAB"/>
    <w:rsid w:val="00FC4C84"/>
    <w:rsid w:val="00FD3551"/>
    <w:rsid w:val="00FE0F20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83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berj.3329" TargetMode="External"/><Relationship Id="rId18" Type="http://schemas.openxmlformats.org/officeDocument/2006/relationships/hyperlink" Target="https://www.nemokennislink.nl/publicaties/spelend-er-wijs/" TargetMode="External"/><Relationship Id="rId26" Type="http://schemas.openxmlformats.org/officeDocument/2006/relationships/hyperlink" Target="https://www.radboudrecharge.nl/en/article/do-girls-steer-clear-of-a-scientific-care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ydsvenskan.minibladet.se/foraldrar-och-skola/artiklar/skolan-kan-fa-fler-tjejer-att-valja-matematik/" TargetMode="External"/><Relationship Id="rId34" Type="http://schemas.openxmlformats.org/officeDocument/2006/relationships/hyperlink" Target="https://www.cost.eu/actions/CA19103/" TargetMode="External"/><Relationship Id="rId7" Type="http://schemas.openxmlformats.org/officeDocument/2006/relationships/hyperlink" Target="http://www.sofi.su.se/english" TargetMode="External"/><Relationship Id="rId12" Type="http://schemas.openxmlformats.org/officeDocument/2006/relationships/hyperlink" Target="https://doi.org/10.1080/13803611.2019.1589525" TargetMode="External"/><Relationship Id="rId17" Type="http://schemas.openxmlformats.org/officeDocument/2006/relationships/hyperlink" Target="https://www.studietid.se/nyhetsfldet/2023/1/22/den-ojmlika-frdelningen-av-frldraledighet-mste-inte-ha-biologiska-orsaker" TargetMode="External"/><Relationship Id="rId25" Type="http://schemas.openxmlformats.org/officeDocument/2006/relationships/hyperlink" Target="https://www.bbc.com/worklife/article/20210309-why-lgbtq-couples-split-household-tasks-more-equally" TargetMode="External"/><Relationship Id="rId33" Type="http://schemas.openxmlformats.org/officeDocument/2006/relationships/hyperlink" Target="http://www.gender4stem-project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pec.2012.05.012" TargetMode="External"/><Relationship Id="rId20" Type="http://schemas.openxmlformats.org/officeDocument/2006/relationships/hyperlink" Target="https://www.lararen.se/amneslararen-matte-no/forskning/flickor-valjer-bort-matte--trots-att-de-ar-battre" TargetMode="External"/><Relationship Id="rId29" Type="http://schemas.openxmlformats.org/officeDocument/2006/relationships/hyperlink" Target="https://vrouwennetwerk.sites.uu.nl/wp-content/uploads/sites/42/2018/05/pandora-2018-mei-sprea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rssm.2020.100525" TargetMode="External"/><Relationship Id="rId24" Type="http://schemas.openxmlformats.org/officeDocument/2006/relationships/hyperlink" Target="https://www.sofi.su.se/forskning/forskningsnyheter/varf%C3%B6r-v%C3%A4ljer-flickor-bort-matematik-i-skolan-1.588719" TargetMode="External"/><Relationship Id="rId32" Type="http://schemas.openxmlformats.org/officeDocument/2006/relationships/hyperlink" Target="http://www.cils4eu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3055698.2016.1160821" TargetMode="External"/><Relationship Id="rId23" Type="http://schemas.openxmlformats.org/officeDocument/2006/relationships/hyperlink" Target="https://www.sofi.su.se/english/2.17851/research/research-news/why-do-girls-opt-out-of-math-in-school-1.588729" TargetMode="External"/><Relationship Id="rId28" Type="http://schemas.openxmlformats.org/officeDocument/2006/relationships/hyperlink" Target="https://soundcloud.com/user-864747685/fascinatievolger-deel-3-dr-maaike-van-der-vleut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080/1550428X.2020.1862012" TargetMode="External"/><Relationship Id="rId19" Type="http://schemas.openxmlformats.org/officeDocument/2006/relationships/hyperlink" Target="https://vi.se/artikel/srD9z2pe-a0j2LRwp-31d92" TargetMode="External"/><Relationship Id="rId31" Type="http://schemas.openxmlformats.org/officeDocument/2006/relationships/hyperlink" Target="https://www.trouw.nl/nieuws/meneer-seinen-reageert~b63049c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220574211032344" TargetMode="External"/><Relationship Id="rId14" Type="http://schemas.openxmlformats.org/officeDocument/2006/relationships/hyperlink" Target="https://dspace.library.uu.nl/handle/1874/359560" TargetMode="External"/><Relationship Id="rId22" Type="http://schemas.openxmlformats.org/officeDocument/2006/relationships/hyperlink" Target="https://www.skolvarlden.se/artiklar/ny-forskning-darfor-valjer-flickor-bort-matematik/?fbclid=IwAR3w4-YpXjAxBrbJNb8XJsg81OCDkU4P5AD05ft6iq5cCqLYZxJYDohCN3E" TargetMode="External"/><Relationship Id="rId27" Type="http://schemas.openxmlformats.org/officeDocument/2006/relationships/hyperlink" Target="https://www.timeshighereducation.com/news/keeping-it-family-siblings-shape-university-choices" TargetMode="External"/><Relationship Id="rId30" Type="http://schemas.openxmlformats.org/officeDocument/2006/relationships/hyperlink" Target="https://www.dub.uu.nl/nl/achtergrond/genderstereotiepe-studiekeuze-blame-your-friends-and-famil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1093/esr/jcac058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3972</Words>
  <Characters>22641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Maaike van der Vleuten</cp:lastModifiedBy>
  <cp:revision>12</cp:revision>
  <dcterms:created xsi:type="dcterms:W3CDTF">2023-01-31T10:13:00Z</dcterms:created>
  <dcterms:modified xsi:type="dcterms:W3CDTF">2023-05-13T08:06:00Z</dcterms:modified>
</cp:coreProperties>
</file>